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DF4C" w14:textId="77777777" w:rsidR="00922F67" w:rsidRPr="0081579F" w:rsidRDefault="00922F67" w:rsidP="00922F67">
      <w:pPr>
        <w:pStyle w:val="Heading1"/>
        <w:rPr>
          <w:lang w:val="en-US"/>
        </w:rPr>
      </w:pPr>
      <w:r w:rsidRPr="0081579F">
        <w:rPr>
          <w:lang w:val="en-US"/>
        </w:rPr>
        <w:t xml:space="preserve">The title should be exact and </w:t>
      </w:r>
      <w:r>
        <w:rPr>
          <w:lang w:val="en-US"/>
        </w:rPr>
        <w:t>concise</w:t>
      </w:r>
      <w:r w:rsidRPr="0081579F">
        <w:rPr>
          <w:lang w:val="en-US"/>
        </w:rPr>
        <w:t>, comprising up to 100 characters with spaces</w:t>
      </w:r>
    </w:p>
    <w:p w14:paraId="533E2207" w14:textId="77777777" w:rsidR="00922F67" w:rsidRPr="0081579F" w:rsidRDefault="00922F67" w:rsidP="00922F67">
      <w:pPr>
        <w:rPr>
          <w:lang w:val="en-US"/>
        </w:rPr>
      </w:pPr>
    </w:p>
    <w:p w14:paraId="17E3DC34" w14:textId="77777777" w:rsidR="00673BC8" w:rsidRPr="0081579F" w:rsidRDefault="00673BC8" w:rsidP="00673BC8">
      <w:pPr>
        <w:pStyle w:val="Autori"/>
        <w:rPr>
          <w:noProof w:val="0"/>
          <w:lang w:val="en-US"/>
        </w:rPr>
      </w:pPr>
      <w:r>
        <w:rPr>
          <w:noProof w:val="0"/>
          <w:lang w:val="en-US"/>
        </w:rPr>
        <w:t>First n</w:t>
      </w:r>
      <w:r w:rsidRPr="0081579F">
        <w:rPr>
          <w:noProof w:val="0"/>
          <w:lang w:val="en-US"/>
        </w:rPr>
        <w:t xml:space="preserve">ame </w:t>
      </w:r>
      <w:r>
        <w:rPr>
          <w:noProof w:val="0"/>
          <w:lang w:val="en-US"/>
        </w:rPr>
        <w:t>Last name,</w:t>
      </w:r>
      <w:r w:rsidRPr="0081579F">
        <w:rPr>
          <w:noProof w:val="0"/>
          <w:vertAlign w:val="superscript"/>
          <w:lang w:val="en-US"/>
        </w:rPr>
        <w:t>1</w:t>
      </w:r>
      <w:r w:rsidRPr="0081579F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First n</w:t>
      </w:r>
      <w:r w:rsidRPr="0081579F">
        <w:rPr>
          <w:noProof w:val="0"/>
          <w:lang w:val="en-US"/>
        </w:rPr>
        <w:t xml:space="preserve">ame </w:t>
      </w:r>
      <w:r>
        <w:rPr>
          <w:noProof w:val="0"/>
          <w:lang w:val="en-US"/>
        </w:rPr>
        <w:t>Last name,</w:t>
      </w:r>
      <w:r w:rsidRPr="0081579F">
        <w:rPr>
          <w:noProof w:val="0"/>
          <w:vertAlign w:val="superscript"/>
          <w:lang w:val="en-US"/>
        </w:rPr>
        <w:t>2</w:t>
      </w:r>
      <w:r w:rsidRPr="0081579F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First n</w:t>
      </w:r>
      <w:r w:rsidRPr="0081579F">
        <w:rPr>
          <w:noProof w:val="0"/>
          <w:lang w:val="en-US"/>
        </w:rPr>
        <w:t xml:space="preserve">ame </w:t>
      </w:r>
      <w:r>
        <w:rPr>
          <w:noProof w:val="0"/>
          <w:lang w:val="en-US"/>
        </w:rPr>
        <w:t>Last name,</w:t>
      </w:r>
      <w:r w:rsidRPr="0081579F">
        <w:rPr>
          <w:noProof w:val="0"/>
          <w:vertAlign w:val="superscript"/>
          <w:lang w:val="en-US"/>
        </w:rPr>
        <w:t>1</w:t>
      </w:r>
      <w:r w:rsidRPr="0081579F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First n</w:t>
      </w:r>
      <w:r w:rsidRPr="0081579F">
        <w:rPr>
          <w:noProof w:val="0"/>
          <w:lang w:val="en-US"/>
        </w:rPr>
        <w:t xml:space="preserve">ame </w:t>
      </w:r>
      <w:r>
        <w:rPr>
          <w:noProof w:val="0"/>
          <w:lang w:val="en-US"/>
        </w:rPr>
        <w:t>Last name,</w:t>
      </w:r>
      <w:r w:rsidRPr="0081579F">
        <w:rPr>
          <w:noProof w:val="0"/>
          <w:vertAlign w:val="superscript"/>
          <w:lang w:val="en-US"/>
        </w:rPr>
        <w:t>3</w:t>
      </w:r>
      <w:r w:rsidRPr="0081579F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First n</w:t>
      </w:r>
      <w:r w:rsidRPr="0081579F">
        <w:rPr>
          <w:noProof w:val="0"/>
          <w:lang w:val="en-US"/>
        </w:rPr>
        <w:t xml:space="preserve">ame </w:t>
      </w:r>
      <w:r>
        <w:rPr>
          <w:noProof w:val="0"/>
          <w:lang w:val="en-US"/>
        </w:rPr>
        <w:t>Last name</w:t>
      </w:r>
      <w:r w:rsidRPr="0081579F">
        <w:rPr>
          <w:noProof w:val="0"/>
          <w:vertAlign w:val="superscript"/>
          <w:lang w:val="en-US"/>
        </w:rPr>
        <w:t>2</w:t>
      </w:r>
    </w:p>
    <w:p w14:paraId="186B1E8F" w14:textId="77777777" w:rsidR="00922F67" w:rsidRPr="0081579F" w:rsidRDefault="00922F67" w:rsidP="00922F67">
      <w:pPr>
        <w:pStyle w:val="Autori"/>
        <w:rPr>
          <w:noProof w:val="0"/>
          <w:lang w:val="en-US"/>
        </w:rPr>
      </w:pPr>
    </w:p>
    <w:p w14:paraId="60802385" w14:textId="77777777" w:rsidR="00922F67" w:rsidRPr="0081579F" w:rsidRDefault="00922F67" w:rsidP="00922F67">
      <w:pPr>
        <w:pStyle w:val="adresa"/>
        <w:rPr>
          <w:noProof w:val="0"/>
          <w:lang w:val="en-US"/>
        </w:rPr>
      </w:pPr>
      <w:r w:rsidRPr="0081579F">
        <w:rPr>
          <w:noProof w:val="0"/>
          <w:vertAlign w:val="superscript"/>
          <w:lang w:val="en-US"/>
        </w:rPr>
        <w:t>1</w:t>
      </w:r>
      <w:r w:rsidRPr="0081579F">
        <w:rPr>
          <w:noProof w:val="0"/>
          <w:lang w:val="en-US"/>
        </w:rPr>
        <w:t xml:space="preserve">Faculty of </w:t>
      </w:r>
      <w:proofErr w:type="spellStart"/>
      <w:r w:rsidRPr="0081579F">
        <w:rPr>
          <w:noProof w:val="0"/>
          <w:lang w:val="en-US"/>
        </w:rPr>
        <w:t>Agrobiotechnical</w:t>
      </w:r>
      <w:proofErr w:type="spellEnd"/>
      <w:r w:rsidRPr="0081579F">
        <w:rPr>
          <w:noProof w:val="0"/>
          <w:lang w:val="en-US"/>
        </w:rPr>
        <w:t xml:space="preserve"> Sciences Osijek, </w:t>
      </w:r>
      <w:r>
        <w:rPr>
          <w:noProof w:val="0"/>
          <w:lang w:val="en-US"/>
        </w:rPr>
        <w:t xml:space="preserve">Josip </w:t>
      </w:r>
      <w:proofErr w:type="spellStart"/>
      <w:r>
        <w:rPr>
          <w:noProof w:val="0"/>
          <w:lang w:val="en-US"/>
        </w:rPr>
        <w:t>Juraj</w:t>
      </w:r>
      <w:proofErr w:type="spellEnd"/>
      <w:r>
        <w:rPr>
          <w:noProof w:val="0"/>
          <w:lang w:val="en-US"/>
        </w:rPr>
        <w:t xml:space="preserve"> </w:t>
      </w:r>
      <w:proofErr w:type="spellStart"/>
      <w:r>
        <w:rPr>
          <w:noProof w:val="0"/>
          <w:lang w:val="en-US"/>
        </w:rPr>
        <w:t>Strossmayer</w:t>
      </w:r>
      <w:proofErr w:type="spellEnd"/>
      <w:r>
        <w:rPr>
          <w:noProof w:val="0"/>
          <w:lang w:val="en-US"/>
        </w:rPr>
        <w:t xml:space="preserve"> </w:t>
      </w:r>
      <w:r w:rsidRPr="0081579F">
        <w:rPr>
          <w:noProof w:val="0"/>
          <w:lang w:val="en-US"/>
        </w:rPr>
        <w:t xml:space="preserve">University </w:t>
      </w:r>
      <w:r>
        <w:rPr>
          <w:noProof w:val="0"/>
          <w:lang w:val="en-US"/>
        </w:rPr>
        <w:t>of</w:t>
      </w:r>
      <w:r w:rsidRPr="0081579F">
        <w:rPr>
          <w:noProof w:val="0"/>
          <w:lang w:val="en-US"/>
        </w:rPr>
        <w:t xml:space="preserve"> Osijek, </w:t>
      </w:r>
      <w:proofErr w:type="spellStart"/>
      <w:r w:rsidRPr="0081579F">
        <w:rPr>
          <w:noProof w:val="0"/>
          <w:lang w:val="en-US"/>
        </w:rPr>
        <w:t>Vladimira</w:t>
      </w:r>
      <w:proofErr w:type="spellEnd"/>
      <w:r w:rsidRPr="0081579F">
        <w:rPr>
          <w:noProof w:val="0"/>
          <w:lang w:val="en-US"/>
        </w:rPr>
        <w:t xml:space="preserve"> </w:t>
      </w:r>
      <w:proofErr w:type="spellStart"/>
      <w:r w:rsidRPr="0081579F">
        <w:rPr>
          <w:noProof w:val="0"/>
          <w:lang w:val="en-US"/>
        </w:rPr>
        <w:t>Preloga</w:t>
      </w:r>
      <w:proofErr w:type="spellEnd"/>
      <w:r w:rsidRPr="0081579F">
        <w:rPr>
          <w:noProof w:val="0"/>
          <w:lang w:val="en-US"/>
        </w:rPr>
        <w:t xml:space="preserve"> 1, Osijek, Croatia (contact.person@fazos.hr)</w:t>
      </w:r>
    </w:p>
    <w:p w14:paraId="2EDFA1C6" w14:textId="77777777" w:rsidR="00922F67" w:rsidRPr="0081579F" w:rsidRDefault="00922F67" w:rsidP="00922F67">
      <w:pPr>
        <w:pStyle w:val="adresa"/>
        <w:rPr>
          <w:noProof w:val="0"/>
          <w:lang w:val="en-US"/>
        </w:rPr>
      </w:pPr>
      <w:r w:rsidRPr="0081579F">
        <w:rPr>
          <w:noProof w:val="0"/>
          <w:vertAlign w:val="superscript"/>
          <w:lang w:val="en-US"/>
        </w:rPr>
        <w:t>2</w:t>
      </w:r>
      <w:r w:rsidRPr="0081579F">
        <w:rPr>
          <w:noProof w:val="0"/>
          <w:lang w:val="en-US"/>
        </w:rPr>
        <w:t xml:space="preserve">Research Institute for Soil Science and Agricultural Chemistry of the Hungarian Academy of Sciences, Herman </w:t>
      </w:r>
      <w:proofErr w:type="spellStart"/>
      <w:r w:rsidRPr="0081579F">
        <w:rPr>
          <w:noProof w:val="0"/>
          <w:lang w:val="en-US"/>
        </w:rPr>
        <w:t>Ottó</w:t>
      </w:r>
      <w:proofErr w:type="spellEnd"/>
      <w:r w:rsidRPr="0081579F">
        <w:rPr>
          <w:noProof w:val="0"/>
          <w:lang w:val="en-US"/>
        </w:rPr>
        <w:t xml:space="preserve"> </w:t>
      </w:r>
      <w:proofErr w:type="spellStart"/>
      <w:r w:rsidRPr="0081579F">
        <w:rPr>
          <w:noProof w:val="0"/>
          <w:lang w:val="en-US"/>
        </w:rPr>
        <w:t>út</w:t>
      </w:r>
      <w:proofErr w:type="spellEnd"/>
      <w:r w:rsidRPr="0081579F">
        <w:rPr>
          <w:noProof w:val="0"/>
          <w:lang w:val="en-US"/>
        </w:rPr>
        <w:t xml:space="preserve"> 15, Budapest, Hungary</w:t>
      </w:r>
    </w:p>
    <w:p w14:paraId="544DF774" w14:textId="0263324D" w:rsidR="00922F67" w:rsidRPr="0081579F" w:rsidRDefault="00922F67" w:rsidP="00922F67">
      <w:pPr>
        <w:pStyle w:val="adresa"/>
        <w:rPr>
          <w:noProof w:val="0"/>
          <w:lang w:val="en-US"/>
        </w:rPr>
      </w:pPr>
      <w:r w:rsidRPr="0081579F">
        <w:rPr>
          <w:noProof w:val="0"/>
          <w:vertAlign w:val="superscript"/>
          <w:lang w:val="en-US"/>
        </w:rPr>
        <w:t>3</w:t>
      </w:r>
      <w:r w:rsidRPr="0081579F">
        <w:rPr>
          <w:noProof w:val="0"/>
          <w:lang w:val="en-US"/>
        </w:rPr>
        <w:t>Horticulture Faculty, University of Craiova, A.</w:t>
      </w:r>
      <w:r>
        <w:rPr>
          <w:noProof w:val="0"/>
          <w:lang w:val="en-US"/>
        </w:rPr>
        <w:t xml:space="preserve"> </w:t>
      </w:r>
      <w:r w:rsidRPr="0081579F">
        <w:rPr>
          <w:noProof w:val="0"/>
          <w:lang w:val="en-US"/>
        </w:rPr>
        <w:t>I.</w:t>
      </w:r>
      <w:r w:rsidR="0068730A">
        <w:rPr>
          <w:noProof w:val="0"/>
          <w:lang w:val="en-US"/>
        </w:rPr>
        <w:t xml:space="preserve"> </w:t>
      </w:r>
      <w:proofErr w:type="spellStart"/>
      <w:r w:rsidRPr="0081579F">
        <w:rPr>
          <w:noProof w:val="0"/>
          <w:lang w:val="en-US"/>
        </w:rPr>
        <w:t>Cuza</w:t>
      </w:r>
      <w:proofErr w:type="spellEnd"/>
      <w:r w:rsidRPr="0081579F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S</w:t>
      </w:r>
      <w:r w:rsidRPr="0081579F">
        <w:rPr>
          <w:noProof w:val="0"/>
          <w:lang w:val="en-US"/>
        </w:rPr>
        <w:t>treet 13, Craiova, Romania</w:t>
      </w:r>
    </w:p>
    <w:p w14:paraId="4E1B04C4" w14:textId="77777777" w:rsidR="00922F67" w:rsidRPr="0081579F" w:rsidRDefault="00922F67" w:rsidP="00922F67">
      <w:pPr>
        <w:rPr>
          <w:szCs w:val="24"/>
          <w:lang w:val="en-US"/>
        </w:rPr>
      </w:pPr>
    </w:p>
    <w:p w14:paraId="7D92B50E" w14:textId="77777777" w:rsidR="00922F67" w:rsidRPr="0081579F" w:rsidRDefault="00922F67" w:rsidP="00922F67">
      <w:pPr>
        <w:rPr>
          <w:b/>
          <w:szCs w:val="24"/>
          <w:lang w:val="en-US"/>
        </w:rPr>
      </w:pPr>
      <w:r w:rsidRPr="0081579F">
        <w:rPr>
          <w:b/>
          <w:szCs w:val="24"/>
          <w:lang w:val="en-US"/>
        </w:rPr>
        <w:t>Abstract</w:t>
      </w:r>
    </w:p>
    <w:p w14:paraId="2162CBE3" w14:textId="77777777" w:rsidR="00922F67" w:rsidRPr="0081579F" w:rsidRDefault="00922F67" w:rsidP="00263DFF">
      <w:pPr>
        <w:rPr>
          <w:lang w:val="en-US"/>
        </w:rPr>
      </w:pPr>
      <w:r w:rsidRPr="0081579F">
        <w:rPr>
          <w:lang w:val="en-US"/>
        </w:rPr>
        <w:t>When submitting your Abstract, you are kindly requested to write it directly into this template. Please pay attention to the Organizing Committee and Scientific Bo</w:t>
      </w:r>
      <w:r>
        <w:rPr>
          <w:lang w:val="en-US"/>
        </w:rPr>
        <w:t>a</w:t>
      </w:r>
      <w:r w:rsidRPr="0081579F">
        <w:rPr>
          <w:lang w:val="en-US"/>
        </w:rPr>
        <w:t>rd</w:t>
      </w:r>
      <w:r>
        <w:rPr>
          <w:lang w:val="en-US"/>
        </w:rPr>
        <w:t>’s</w:t>
      </w:r>
      <w:r w:rsidRPr="0081579F">
        <w:rPr>
          <w:lang w:val="en-US"/>
        </w:rPr>
        <w:t xml:space="preserve"> </w:t>
      </w:r>
      <w:proofErr w:type="gramStart"/>
      <w:r w:rsidRPr="0081579F">
        <w:rPr>
          <w:lang w:val="en-US"/>
        </w:rPr>
        <w:t>decision  that</w:t>
      </w:r>
      <w:proofErr w:type="gramEnd"/>
      <w:r w:rsidRPr="0081579F">
        <w:rPr>
          <w:lang w:val="en-US"/>
        </w:rPr>
        <w:t xml:space="preserve"> the papers submitted in any other form cannot be accepted.</w:t>
      </w:r>
    </w:p>
    <w:p w14:paraId="66349A62" w14:textId="143864B4" w:rsidR="00922F67" w:rsidRPr="0081579F" w:rsidRDefault="00922F67" w:rsidP="00263DFF">
      <w:pPr>
        <w:rPr>
          <w:lang w:val="en-US"/>
        </w:rPr>
      </w:pPr>
      <w:r w:rsidRPr="0081579F">
        <w:rPr>
          <w:lang w:val="en-US"/>
        </w:rPr>
        <w:t xml:space="preserve">The </w:t>
      </w:r>
      <w:r>
        <w:rPr>
          <w:lang w:val="en-US"/>
        </w:rPr>
        <w:t>A</w:t>
      </w:r>
      <w:r w:rsidRPr="0081579F">
        <w:rPr>
          <w:lang w:val="en-US"/>
        </w:rPr>
        <w:t xml:space="preserve">bstract should </w:t>
      </w:r>
      <w:r>
        <w:rPr>
          <w:lang w:val="en-US"/>
        </w:rPr>
        <w:t>contain</w:t>
      </w:r>
      <w:r w:rsidRPr="0081579F">
        <w:rPr>
          <w:lang w:val="en-US"/>
        </w:rPr>
        <w:t xml:space="preserve"> three major parts</w:t>
      </w:r>
      <w:r>
        <w:rPr>
          <w:lang w:val="en-US"/>
        </w:rPr>
        <w:t>,</w:t>
      </w:r>
      <w:r w:rsidRPr="0081579F">
        <w:rPr>
          <w:lang w:val="en-US"/>
        </w:rPr>
        <w:t xml:space="preserve"> written without subtitles: paper</w:t>
      </w:r>
      <w:r>
        <w:rPr>
          <w:lang w:val="en-US"/>
        </w:rPr>
        <w:t xml:space="preserve"> objective</w:t>
      </w:r>
      <w:r w:rsidRPr="0081579F">
        <w:rPr>
          <w:lang w:val="en-US"/>
        </w:rPr>
        <w:t>, basic results</w:t>
      </w:r>
      <w:r>
        <w:rPr>
          <w:lang w:val="en-US"/>
        </w:rPr>
        <w:t>,</w:t>
      </w:r>
      <w:r w:rsidRPr="0081579F">
        <w:rPr>
          <w:lang w:val="en-US"/>
        </w:rPr>
        <w:t xml:space="preserve"> and short conclusions. </w:t>
      </w:r>
      <w:r>
        <w:rPr>
          <w:lang w:val="en-US"/>
        </w:rPr>
        <w:t>P</w:t>
      </w:r>
      <w:r w:rsidRPr="0081579F">
        <w:rPr>
          <w:lang w:val="en-US"/>
        </w:rPr>
        <w:t xml:space="preserve">aper </w:t>
      </w:r>
      <w:r>
        <w:rPr>
          <w:lang w:val="en-US"/>
        </w:rPr>
        <w:t xml:space="preserve">objective </w:t>
      </w:r>
      <w:r w:rsidRPr="0081579F">
        <w:rPr>
          <w:lang w:val="en-US"/>
        </w:rPr>
        <w:t xml:space="preserve">should be </w:t>
      </w:r>
      <w:r>
        <w:rPr>
          <w:lang w:val="en-US"/>
        </w:rPr>
        <w:t>stated</w:t>
      </w:r>
      <w:r w:rsidRPr="0081579F">
        <w:rPr>
          <w:lang w:val="en-US"/>
        </w:rPr>
        <w:t xml:space="preserve"> briefly, basic results </w:t>
      </w:r>
      <w:r>
        <w:rPr>
          <w:lang w:val="en-US"/>
        </w:rPr>
        <w:t xml:space="preserve">should be presented </w:t>
      </w:r>
      <w:r w:rsidRPr="0081579F">
        <w:rPr>
          <w:lang w:val="en-US"/>
        </w:rPr>
        <w:t xml:space="preserve">clearly and accurately, and short conclusions should </w:t>
      </w:r>
      <w:r>
        <w:rPr>
          <w:lang w:val="en-US"/>
        </w:rPr>
        <w:t>be derived</w:t>
      </w:r>
      <w:r w:rsidRPr="0081579F">
        <w:rPr>
          <w:lang w:val="en-US"/>
        </w:rPr>
        <w:t xml:space="preserve"> from </w:t>
      </w:r>
      <w:r>
        <w:rPr>
          <w:lang w:val="en-US"/>
        </w:rPr>
        <w:t>the</w:t>
      </w:r>
      <w:r w:rsidRPr="0081579F">
        <w:rPr>
          <w:lang w:val="en-US"/>
        </w:rPr>
        <w:t xml:space="preserve"> results</w:t>
      </w:r>
      <w:r>
        <w:rPr>
          <w:lang w:val="en-US"/>
        </w:rPr>
        <w:t xml:space="preserve"> presented</w:t>
      </w:r>
      <w:r w:rsidRPr="0081579F">
        <w:rPr>
          <w:lang w:val="en-US"/>
        </w:rPr>
        <w:t xml:space="preserve">. </w:t>
      </w:r>
      <w:r>
        <w:rPr>
          <w:lang w:val="en-US"/>
        </w:rPr>
        <w:t>The Abstract length should not exceed 700 characters with spaces</w:t>
      </w:r>
      <w:r w:rsidRPr="0081579F">
        <w:rPr>
          <w:lang w:val="en-US"/>
        </w:rPr>
        <w:t>. Tables, graphs</w:t>
      </w:r>
      <w:r>
        <w:rPr>
          <w:lang w:val="en-US"/>
        </w:rPr>
        <w:t>,</w:t>
      </w:r>
      <w:r w:rsidRPr="0081579F">
        <w:rPr>
          <w:lang w:val="en-US"/>
        </w:rPr>
        <w:t xml:space="preserve"> and </w:t>
      </w:r>
      <w:r>
        <w:rPr>
          <w:lang w:val="en-US"/>
        </w:rPr>
        <w:t>figures</w:t>
      </w:r>
      <w:r w:rsidRPr="0081579F">
        <w:rPr>
          <w:lang w:val="en-US"/>
        </w:rPr>
        <w:t xml:space="preserve"> are not allowed in </w:t>
      </w:r>
      <w:r>
        <w:rPr>
          <w:lang w:val="en-US"/>
        </w:rPr>
        <w:t>the A</w:t>
      </w:r>
      <w:r w:rsidRPr="0081579F">
        <w:rPr>
          <w:lang w:val="en-US"/>
        </w:rPr>
        <w:t xml:space="preserve">bstract, as well </w:t>
      </w:r>
      <w:proofErr w:type="gramStart"/>
      <w:r w:rsidRPr="0081579F">
        <w:rPr>
          <w:lang w:val="en-US"/>
        </w:rPr>
        <w:t>as  publication</w:t>
      </w:r>
      <w:proofErr w:type="gramEnd"/>
      <w:r>
        <w:rPr>
          <w:lang w:val="en-US"/>
        </w:rPr>
        <w:t xml:space="preserve"> references</w:t>
      </w:r>
      <w:r w:rsidRPr="0081579F">
        <w:rPr>
          <w:lang w:val="en-US"/>
        </w:rPr>
        <w:t>.</w:t>
      </w:r>
    </w:p>
    <w:p w14:paraId="0B137E71" w14:textId="77777777" w:rsidR="00922F67" w:rsidRPr="0081579F" w:rsidRDefault="00922F67" w:rsidP="00922F67">
      <w:pPr>
        <w:spacing w:after="60"/>
        <w:rPr>
          <w:szCs w:val="24"/>
          <w:lang w:val="en-US"/>
        </w:rPr>
      </w:pPr>
      <w:r>
        <w:rPr>
          <w:szCs w:val="24"/>
          <w:lang w:val="en-US"/>
        </w:rPr>
        <w:t>Authors’ f</w:t>
      </w:r>
      <w:r w:rsidRPr="0081579F">
        <w:rPr>
          <w:szCs w:val="24"/>
          <w:lang w:val="en-US"/>
        </w:rPr>
        <w:t xml:space="preserve">ull </w:t>
      </w:r>
      <w:proofErr w:type="gramStart"/>
      <w:r w:rsidRPr="0081579F">
        <w:rPr>
          <w:szCs w:val="24"/>
          <w:lang w:val="en-US"/>
        </w:rPr>
        <w:t>names  are</w:t>
      </w:r>
      <w:proofErr w:type="gramEnd"/>
      <w:r w:rsidRPr="0081579F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to be </w:t>
      </w:r>
      <w:r w:rsidRPr="0081579F">
        <w:rPr>
          <w:szCs w:val="24"/>
          <w:lang w:val="en-US"/>
        </w:rPr>
        <w:t xml:space="preserve">written without </w:t>
      </w:r>
      <w:r>
        <w:rPr>
          <w:szCs w:val="24"/>
          <w:lang w:val="en-US"/>
        </w:rPr>
        <w:t xml:space="preserve">academic </w:t>
      </w:r>
      <w:r w:rsidRPr="0081579F">
        <w:rPr>
          <w:szCs w:val="24"/>
          <w:lang w:val="en-US"/>
        </w:rPr>
        <w:t xml:space="preserve">titles. If all authors are not from the same institution, this should be </w:t>
      </w:r>
      <w:r>
        <w:rPr>
          <w:szCs w:val="24"/>
          <w:lang w:val="en-US"/>
        </w:rPr>
        <w:t>indicated</w:t>
      </w:r>
      <w:r w:rsidRPr="0081579F">
        <w:rPr>
          <w:szCs w:val="24"/>
          <w:lang w:val="en-US"/>
        </w:rPr>
        <w:t xml:space="preserve"> by </w:t>
      </w:r>
      <w:r>
        <w:rPr>
          <w:szCs w:val="24"/>
          <w:lang w:val="en-US"/>
        </w:rPr>
        <w:t xml:space="preserve">a </w:t>
      </w:r>
      <w:r w:rsidRPr="0081579F">
        <w:rPr>
          <w:szCs w:val="24"/>
          <w:lang w:val="en-US"/>
        </w:rPr>
        <w:t xml:space="preserve">superscript. </w:t>
      </w:r>
      <w:r w:rsidRPr="00DA4310">
        <w:rPr>
          <w:szCs w:val="24"/>
          <w:lang w:val="en-US"/>
        </w:rPr>
        <w:t xml:space="preserve">E-mail </w:t>
      </w:r>
      <w:r>
        <w:rPr>
          <w:szCs w:val="24"/>
          <w:lang w:val="en-US"/>
        </w:rPr>
        <w:t xml:space="preserve">address </w:t>
      </w:r>
      <w:r w:rsidRPr="00DA4310">
        <w:rPr>
          <w:szCs w:val="24"/>
          <w:lang w:val="en-US"/>
        </w:rPr>
        <w:t xml:space="preserve">should be added to the full </w:t>
      </w:r>
      <w:r>
        <w:rPr>
          <w:szCs w:val="24"/>
          <w:lang w:val="en-US"/>
        </w:rPr>
        <w:t xml:space="preserve">postal </w:t>
      </w:r>
      <w:r w:rsidRPr="00DA4310">
        <w:rPr>
          <w:szCs w:val="24"/>
          <w:lang w:val="en-US"/>
        </w:rPr>
        <w:t>address</w:t>
      </w:r>
      <w:r w:rsidRPr="0081579F">
        <w:rPr>
          <w:szCs w:val="24"/>
          <w:lang w:val="en-US"/>
        </w:rPr>
        <w:t xml:space="preserve"> </w:t>
      </w:r>
      <w:proofErr w:type="gramStart"/>
      <w:r w:rsidRPr="0081579F">
        <w:rPr>
          <w:szCs w:val="24"/>
          <w:lang w:val="en-US"/>
        </w:rPr>
        <w:t xml:space="preserve">for  </w:t>
      </w:r>
      <w:r>
        <w:rPr>
          <w:szCs w:val="24"/>
          <w:lang w:val="en-US"/>
        </w:rPr>
        <w:t>a</w:t>
      </w:r>
      <w:proofErr w:type="gramEnd"/>
      <w:r>
        <w:rPr>
          <w:szCs w:val="24"/>
          <w:lang w:val="en-US"/>
        </w:rPr>
        <w:t xml:space="preserve"> </w:t>
      </w:r>
      <w:r w:rsidRPr="0081579F">
        <w:rPr>
          <w:szCs w:val="24"/>
          <w:lang w:val="en-US"/>
        </w:rPr>
        <w:t>contact person</w:t>
      </w:r>
      <w:r>
        <w:rPr>
          <w:szCs w:val="24"/>
          <w:lang w:val="en-US"/>
        </w:rPr>
        <w:t xml:space="preserve"> only</w:t>
      </w:r>
      <w:r w:rsidRPr="0081579F">
        <w:rPr>
          <w:szCs w:val="24"/>
          <w:lang w:val="en-US"/>
        </w:rPr>
        <w:t xml:space="preserve">. As the Symposium has an international character, </w:t>
      </w:r>
      <w:r>
        <w:rPr>
          <w:szCs w:val="24"/>
          <w:lang w:val="en-US"/>
        </w:rPr>
        <w:t xml:space="preserve">the </w:t>
      </w:r>
      <w:r w:rsidRPr="0081579F">
        <w:rPr>
          <w:szCs w:val="24"/>
          <w:lang w:val="en-US"/>
        </w:rPr>
        <w:t xml:space="preserve">names of countries should be added to the </w:t>
      </w:r>
      <w:r>
        <w:rPr>
          <w:szCs w:val="24"/>
          <w:lang w:val="en-US"/>
        </w:rPr>
        <w:t xml:space="preserve">postal </w:t>
      </w:r>
      <w:r w:rsidRPr="0081579F">
        <w:rPr>
          <w:szCs w:val="24"/>
          <w:lang w:val="en-US"/>
        </w:rPr>
        <w:t>addresses.</w:t>
      </w:r>
    </w:p>
    <w:p w14:paraId="05E66A8E" w14:textId="77777777" w:rsidR="00922F67" w:rsidRPr="0081579F" w:rsidRDefault="00922F67" w:rsidP="00922F67">
      <w:pPr>
        <w:pStyle w:val="BodyText"/>
        <w:spacing w:line="240" w:lineRule="auto"/>
        <w:rPr>
          <w:bCs/>
          <w:lang w:val="en-US"/>
        </w:rPr>
      </w:pPr>
    </w:p>
    <w:p w14:paraId="73927138" w14:textId="77777777" w:rsidR="00922F67" w:rsidRPr="0081579F" w:rsidRDefault="00922F67" w:rsidP="00922F67">
      <w:pPr>
        <w:rPr>
          <w:lang w:val="en-US"/>
        </w:rPr>
      </w:pPr>
      <w:r w:rsidRPr="00A71C5C">
        <w:rPr>
          <w:b/>
          <w:szCs w:val="24"/>
          <w:lang w:val="en-US"/>
        </w:rPr>
        <w:t>Keywords</w:t>
      </w:r>
      <w:r w:rsidRPr="00A71C5C">
        <w:rPr>
          <w:szCs w:val="24"/>
          <w:lang w:val="en-US"/>
        </w:rPr>
        <w:t>: first, second, third, fourth, fifth</w:t>
      </w:r>
    </w:p>
    <w:p w14:paraId="540E74EB" w14:textId="77777777" w:rsidR="00922F67" w:rsidRPr="0081579F" w:rsidRDefault="00922F67" w:rsidP="00922F67">
      <w:pPr>
        <w:rPr>
          <w:szCs w:val="24"/>
          <w:lang w:val="en-US"/>
        </w:rPr>
      </w:pPr>
    </w:p>
    <w:p w14:paraId="49A833B6" w14:textId="77777777" w:rsidR="00922F67" w:rsidRPr="0081579F" w:rsidRDefault="00922F67" w:rsidP="00922F67">
      <w:pPr>
        <w:jc w:val="left"/>
        <w:rPr>
          <w:b/>
          <w:szCs w:val="24"/>
          <w:lang w:val="en-US"/>
        </w:rPr>
      </w:pPr>
      <w:r w:rsidRPr="0081579F">
        <w:rPr>
          <w:b/>
          <w:szCs w:val="24"/>
          <w:lang w:val="en-US"/>
        </w:rPr>
        <w:t>Introduction</w:t>
      </w:r>
    </w:p>
    <w:p w14:paraId="7DF8EC75" w14:textId="77777777" w:rsidR="00922F67" w:rsidRPr="0081579F" w:rsidRDefault="00922F67" w:rsidP="00263DFF">
      <w:pPr>
        <w:rPr>
          <w:szCs w:val="24"/>
          <w:lang w:val="en-US"/>
        </w:rPr>
      </w:pPr>
      <w:r>
        <w:rPr>
          <w:lang w:val="en-US"/>
        </w:rPr>
        <w:t>W</w:t>
      </w:r>
      <w:r w:rsidRPr="0081579F">
        <w:rPr>
          <w:lang w:val="en-US"/>
        </w:rPr>
        <w:t xml:space="preserve">hen submitting your article, you </w:t>
      </w:r>
      <w:proofErr w:type="gramStart"/>
      <w:r w:rsidRPr="0081579F">
        <w:rPr>
          <w:lang w:val="en-US"/>
        </w:rPr>
        <w:t>are  kindly</w:t>
      </w:r>
      <w:proofErr w:type="gramEnd"/>
      <w:r w:rsidRPr="0081579F">
        <w:rPr>
          <w:lang w:val="en-US"/>
        </w:rPr>
        <w:t xml:space="preserve"> requested to write it direct</w:t>
      </w:r>
      <w:r>
        <w:rPr>
          <w:lang w:val="en-US"/>
        </w:rPr>
        <w:t>ly</w:t>
      </w:r>
      <w:r w:rsidRPr="0081579F">
        <w:rPr>
          <w:lang w:val="en-US"/>
        </w:rPr>
        <w:t xml:space="preserve"> into this </w:t>
      </w:r>
      <w:r>
        <w:rPr>
          <w:lang w:val="en-US"/>
        </w:rPr>
        <w:t>template</w:t>
      </w:r>
      <w:r w:rsidRPr="0081579F">
        <w:rPr>
          <w:lang w:val="en-US"/>
        </w:rPr>
        <w:t xml:space="preserve">. Please </w:t>
      </w:r>
      <w:r>
        <w:rPr>
          <w:lang w:val="en-US"/>
        </w:rPr>
        <w:t>pay attention</w:t>
      </w:r>
      <w:r w:rsidRPr="0081579F">
        <w:rPr>
          <w:lang w:val="en-US"/>
        </w:rPr>
        <w:t xml:space="preserve"> </w:t>
      </w:r>
      <w:r>
        <w:rPr>
          <w:lang w:val="en-US"/>
        </w:rPr>
        <w:t xml:space="preserve">to the Organizing Committee and Scientific Board’s </w:t>
      </w:r>
      <w:r w:rsidRPr="0081579F">
        <w:rPr>
          <w:lang w:val="en-US"/>
        </w:rPr>
        <w:t xml:space="preserve">decision that </w:t>
      </w:r>
      <w:r>
        <w:rPr>
          <w:lang w:val="en-US"/>
        </w:rPr>
        <w:t xml:space="preserve">the </w:t>
      </w:r>
      <w:r w:rsidRPr="0081579F">
        <w:rPr>
          <w:lang w:val="en-US"/>
        </w:rPr>
        <w:t>papers submitted in any other form cannot be accepted.</w:t>
      </w:r>
    </w:p>
    <w:p w14:paraId="51943199" w14:textId="77777777" w:rsidR="00922F67" w:rsidRPr="0081579F" w:rsidRDefault="00922F67" w:rsidP="00263DFF">
      <w:pPr>
        <w:rPr>
          <w:szCs w:val="24"/>
          <w:lang w:val="en-US"/>
        </w:rPr>
      </w:pPr>
      <w:r>
        <w:rPr>
          <w:szCs w:val="24"/>
          <w:lang w:val="en-US"/>
        </w:rPr>
        <w:t>The p</w:t>
      </w:r>
      <w:r w:rsidRPr="0081579F">
        <w:rPr>
          <w:szCs w:val="24"/>
          <w:lang w:val="en-US"/>
        </w:rPr>
        <w:t xml:space="preserve">apers should contain </w:t>
      </w:r>
      <w:r>
        <w:rPr>
          <w:szCs w:val="24"/>
          <w:lang w:val="en-US"/>
        </w:rPr>
        <w:t>a</w:t>
      </w:r>
      <w:r w:rsidRPr="0081579F">
        <w:rPr>
          <w:szCs w:val="24"/>
          <w:lang w:val="en-US"/>
        </w:rPr>
        <w:t xml:space="preserve"> title, </w:t>
      </w:r>
      <w:r>
        <w:rPr>
          <w:szCs w:val="24"/>
          <w:lang w:val="en-US"/>
        </w:rPr>
        <w:t xml:space="preserve">a </w:t>
      </w:r>
      <w:r w:rsidRPr="0081579F">
        <w:rPr>
          <w:szCs w:val="24"/>
          <w:lang w:val="en-US"/>
        </w:rPr>
        <w:t xml:space="preserve">list of authors (in one line), authors’ </w:t>
      </w:r>
      <w:r>
        <w:rPr>
          <w:szCs w:val="24"/>
          <w:lang w:val="en-US"/>
        </w:rPr>
        <w:t xml:space="preserve">postal </w:t>
      </w:r>
      <w:r w:rsidRPr="0081579F">
        <w:rPr>
          <w:szCs w:val="24"/>
          <w:lang w:val="en-US"/>
        </w:rPr>
        <w:t xml:space="preserve">addresses (1 line for each address), </w:t>
      </w:r>
      <w:r>
        <w:rPr>
          <w:szCs w:val="24"/>
          <w:lang w:val="en-US"/>
        </w:rPr>
        <w:t>an A</w:t>
      </w:r>
      <w:r w:rsidRPr="0081579F">
        <w:rPr>
          <w:szCs w:val="24"/>
          <w:lang w:val="en-US"/>
        </w:rPr>
        <w:t xml:space="preserve">bstract, </w:t>
      </w:r>
      <w:r>
        <w:rPr>
          <w:szCs w:val="24"/>
          <w:lang w:val="en-US"/>
        </w:rPr>
        <w:t>K</w:t>
      </w:r>
      <w:r w:rsidRPr="0081579F">
        <w:rPr>
          <w:szCs w:val="24"/>
          <w:lang w:val="en-US"/>
        </w:rPr>
        <w:t xml:space="preserve">eywords, </w:t>
      </w:r>
      <w:r>
        <w:rPr>
          <w:szCs w:val="24"/>
          <w:lang w:val="en-US"/>
        </w:rPr>
        <w:t>I</w:t>
      </w:r>
      <w:r w:rsidRPr="0081579F">
        <w:rPr>
          <w:szCs w:val="24"/>
          <w:lang w:val="en-US"/>
        </w:rPr>
        <w:t xml:space="preserve">ntroduction, </w:t>
      </w:r>
      <w:r>
        <w:rPr>
          <w:szCs w:val="24"/>
          <w:lang w:val="en-US"/>
        </w:rPr>
        <w:t>M</w:t>
      </w:r>
      <w:r w:rsidRPr="0081579F">
        <w:rPr>
          <w:szCs w:val="24"/>
          <w:lang w:val="en-US"/>
        </w:rPr>
        <w:t xml:space="preserve">aterial and </w:t>
      </w:r>
      <w:r>
        <w:rPr>
          <w:szCs w:val="24"/>
          <w:lang w:val="en-US"/>
        </w:rPr>
        <w:t>M</w:t>
      </w:r>
      <w:r w:rsidRPr="0081579F">
        <w:rPr>
          <w:szCs w:val="24"/>
          <w:lang w:val="en-US"/>
        </w:rPr>
        <w:t xml:space="preserve">ethods, </w:t>
      </w:r>
      <w:r>
        <w:rPr>
          <w:szCs w:val="24"/>
          <w:lang w:val="en-US"/>
        </w:rPr>
        <w:t>R</w:t>
      </w:r>
      <w:r w:rsidRPr="0081579F">
        <w:rPr>
          <w:szCs w:val="24"/>
          <w:lang w:val="en-US"/>
        </w:rPr>
        <w:t xml:space="preserve">esults and </w:t>
      </w:r>
      <w:r>
        <w:rPr>
          <w:szCs w:val="24"/>
          <w:lang w:val="en-US"/>
        </w:rPr>
        <w:t>D</w:t>
      </w:r>
      <w:r w:rsidRPr="0081579F">
        <w:rPr>
          <w:szCs w:val="24"/>
          <w:lang w:val="en-US"/>
        </w:rPr>
        <w:t xml:space="preserve">iscussion, </w:t>
      </w:r>
      <w:r>
        <w:rPr>
          <w:szCs w:val="24"/>
          <w:lang w:val="en-US"/>
        </w:rPr>
        <w:t>C</w:t>
      </w:r>
      <w:r w:rsidRPr="0081579F">
        <w:rPr>
          <w:szCs w:val="24"/>
          <w:lang w:val="en-US"/>
        </w:rPr>
        <w:t xml:space="preserve">onclusion, </w:t>
      </w:r>
      <w:r>
        <w:rPr>
          <w:szCs w:val="24"/>
          <w:lang w:val="en-US"/>
        </w:rPr>
        <w:t>and R</w:t>
      </w:r>
      <w:r w:rsidRPr="0081579F">
        <w:rPr>
          <w:szCs w:val="24"/>
          <w:lang w:val="en-US"/>
        </w:rPr>
        <w:t>eferences.</w:t>
      </w:r>
    </w:p>
    <w:p w14:paraId="3D3FA668" w14:textId="77777777" w:rsidR="00922F67" w:rsidRPr="0081579F" w:rsidRDefault="00922F67" w:rsidP="00263DFF">
      <w:pPr>
        <w:rPr>
          <w:szCs w:val="24"/>
          <w:lang w:val="en-US"/>
        </w:rPr>
      </w:pPr>
      <w:r w:rsidRPr="0081579F">
        <w:rPr>
          <w:szCs w:val="24"/>
          <w:lang w:val="en-US"/>
        </w:rPr>
        <w:t xml:space="preserve">Paper length, including </w:t>
      </w:r>
      <w:r>
        <w:rPr>
          <w:szCs w:val="24"/>
          <w:lang w:val="en-US"/>
        </w:rPr>
        <w:t xml:space="preserve">the </w:t>
      </w:r>
      <w:r w:rsidRPr="0081579F">
        <w:rPr>
          <w:szCs w:val="24"/>
          <w:lang w:val="en-US"/>
        </w:rPr>
        <w:t xml:space="preserve">text, tables, graphs, </w:t>
      </w:r>
      <w:r>
        <w:rPr>
          <w:szCs w:val="24"/>
          <w:lang w:val="en-US"/>
        </w:rPr>
        <w:t xml:space="preserve">and </w:t>
      </w:r>
      <w:r w:rsidRPr="0081579F">
        <w:rPr>
          <w:szCs w:val="24"/>
          <w:lang w:val="en-US"/>
        </w:rPr>
        <w:t>figures</w:t>
      </w:r>
      <w:r>
        <w:rPr>
          <w:szCs w:val="24"/>
          <w:lang w:val="en-US"/>
        </w:rPr>
        <w:t>,</w:t>
      </w:r>
      <w:r w:rsidRPr="0081579F">
        <w:rPr>
          <w:szCs w:val="24"/>
          <w:lang w:val="en-US"/>
        </w:rPr>
        <w:t xml:space="preserve"> should not exceed 5 pages, </w:t>
      </w:r>
      <w:r>
        <w:rPr>
          <w:szCs w:val="24"/>
          <w:lang w:val="en-US"/>
        </w:rPr>
        <w:t xml:space="preserve">in A4 page </w:t>
      </w:r>
      <w:r w:rsidRPr="0081579F">
        <w:rPr>
          <w:szCs w:val="24"/>
          <w:lang w:val="en-US"/>
        </w:rPr>
        <w:t xml:space="preserve">format. </w:t>
      </w:r>
      <w:r w:rsidRPr="0081579F">
        <w:rPr>
          <w:b/>
          <w:bCs/>
          <w:szCs w:val="24"/>
          <w:lang w:val="en-US"/>
        </w:rPr>
        <w:t>Plenary lectures should not be longer than 10 pages</w:t>
      </w:r>
      <w:r w:rsidRPr="0081579F">
        <w:rPr>
          <w:szCs w:val="24"/>
          <w:lang w:val="en-US"/>
        </w:rPr>
        <w:t>.</w:t>
      </w:r>
    </w:p>
    <w:p w14:paraId="4DDFA5DE" w14:textId="77777777" w:rsidR="00922F67" w:rsidRPr="0081579F" w:rsidRDefault="00922F67" w:rsidP="00922F67">
      <w:pPr>
        <w:rPr>
          <w:lang w:val="en-US"/>
        </w:rPr>
      </w:pPr>
    </w:p>
    <w:p w14:paraId="17EB176F" w14:textId="77777777" w:rsidR="00922F67" w:rsidRPr="0081579F" w:rsidRDefault="00922F67" w:rsidP="00922F67">
      <w:pPr>
        <w:jc w:val="left"/>
        <w:rPr>
          <w:b/>
          <w:szCs w:val="24"/>
          <w:lang w:val="en-US"/>
        </w:rPr>
      </w:pPr>
      <w:r w:rsidRPr="0081579F">
        <w:rPr>
          <w:b/>
          <w:szCs w:val="24"/>
          <w:lang w:val="en-US"/>
        </w:rPr>
        <w:t xml:space="preserve">Material and </w:t>
      </w:r>
      <w:r>
        <w:rPr>
          <w:b/>
          <w:szCs w:val="24"/>
          <w:lang w:val="en-US"/>
        </w:rPr>
        <w:t>M</w:t>
      </w:r>
      <w:r w:rsidRPr="0081579F">
        <w:rPr>
          <w:b/>
          <w:szCs w:val="24"/>
          <w:lang w:val="en-US"/>
        </w:rPr>
        <w:t>ethods</w:t>
      </w:r>
    </w:p>
    <w:p w14:paraId="30EEB260" w14:textId="5BEF8A4B" w:rsidR="00922F67" w:rsidRPr="0081579F" w:rsidRDefault="00922F67" w:rsidP="00263DFF">
      <w:pPr>
        <w:rPr>
          <w:lang w:val="en-US"/>
        </w:rPr>
      </w:pPr>
      <w:r w:rsidRPr="0081579F">
        <w:rPr>
          <w:lang w:val="en-US"/>
        </w:rPr>
        <w:t>The page setup define</w:t>
      </w:r>
      <w:r>
        <w:rPr>
          <w:lang w:val="en-US"/>
        </w:rPr>
        <w:t>s</w:t>
      </w:r>
      <w:r w:rsidRPr="0081579F">
        <w:rPr>
          <w:lang w:val="en-US"/>
        </w:rPr>
        <w:t xml:space="preserve"> </w:t>
      </w:r>
      <w:r>
        <w:rPr>
          <w:lang w:val="en-US"/>
        </w:rPr>
        <w:t xml:space="preserve">the left </w:t>
      </w:r>
      <w:r w:rsidRPr="0081579F">
        <w:rPr>
          <w:lang w:val="en-US"/>
        </w:rPr>
        <w:t xml:space="preserve">margin </w:t>
      </w:r>
      <w:r>
        <w:rPr>
          <w:lang w:val="en-US"/>
        </w:rPr>
        <w:t xml:space="preserve">set to </w:t>
      </w:r>
      <w:r w:rsidRPr="0081579F">
        <w:rPr>
          <w:lang w:val="en-US"/>
        </w:rPr>
        <w:t xml:space="preserve">3.0 cm </w:t>
      </w:r>
      <w:r>
        <w:rPr>
          <w:lang w:val="en-US"/>
        </w:rPr>
        <w:t xml:space="preserve">and </w:t>
      </w:r>
      <w:r w:rsidRPr="00A81B0A">
        <w:rPr>
          <w:lang w:val="en-US"/>
        </w:rPr>
        <w:t>top, bottom</w:t>
      </w:r>
      <w:r>
        <w:rPr>
          <w:lang w:val="en-US"/>
        </w:rPr>
        <w:t>,</w:t>
      </w:r>
      <w:r w:rsidRPr="00A81B0A">
        <w:rPr>
          <w:lang w:val="en-US"/>
        </w:rPr>
        <w:t xml:space="preserve"> and right </w:t>
      </w:r>
      <w:r>
        <w:rPr>
          <w:lang w:val="en-US"/>
        </w:rPr>
        <w:t xml:space="preserve">margin to </w:t>
      </w:r>
      <w:r w:rsidRPr="0081579F">
        <w:rPr>
          <w:lang w:val="en-US"/>
        </w:rPr>
        <w:t xml:space="preserve">2.5 cm. </w:t>
      </w:r>
      <w:r>
        <w:rPr>
          <w:lang w:val="en-US"/>
        </w:rPr>
        <w:t>The a</w:t>
      </w:r>
      <w:r w:rsidRPr="0081579F">
        <w:rPr>
          <w:lang w:val="en-US"/>
        </w:rPr>
        <w:t xml:space="preserve">uthors are advised to </w:t>
      </w:r>
      <w:r>
        <w:rPr>
          <w:lang w:val="en-US"/>
        </w:rPr>
        <w:t>submit</w:t>
      </w:r>
      <w:r w:rsidRPr="0081579F">
        <w:rPr>
          <w:lang w:val="en-US"/>
        </w:rPr>
        <w:t xml:space="preserve"> </w:t>
      </w:r>
      <w:r>
        <w:rPr>
          <w:lang w:val="en-US"/>
        </w:rPr>
        <w:t>a</w:t>
      </w:r>
      <w:r w:rsidRPr="0081579F">
        <w:rPr>
          <w:lang w:val="en-US"/>
        </w:rPr>
        <w:t xml:space="preserve"> maximum </w:t>
      </w:r>
      <w:proofErr w:type="gramStart"/>
      <w:r w:rsidRPr="0081579F">
        <w:rPr>
          <w:lang w:val="en-US"/>
        </w:rPr>
        <w:t>of  5</w:t>
      </w:r>
      <w:proofErr w:type="gramEnd"/>
      <w:r w:rsidRPr="0081579F">
        <w:rPr>
          <w:lang w:val="en-US"/>
        </w:rPr>
        <w:t xml:space="preserve"> pages, which will contribute to the quality of the paper and </w:t>
      </w:r>
      <w:r>
        <w:rPr>
          <w:lang w:val="en-US"/>
        </w:rPr>
        <w:t xml:space="preserve">of </w:t>
      </w:r>
      <w:r w:rsidRPr="0081579F">
        <w:rPr>
          <w:lang w:val="en-US"/>
        </w:rPr>
        <w:t xml:space="preserve">the Proceedings. </w:t>
      </w:r>
      <w:r>
        <w:rPr>
          <w:lang w:val="en-US"/>
        </w:rPr>
        <w:t>Use s</w:t>
      </w:r>
      <w:r w:rsidRPr="0081579F">
        <w:rPr>
          <w:lang w:val="en-US"/>
        </w:rPr>
        <w:t xml:space="preserve">ingle spacing and justified alignment. Left alignment should be applied </w:t>
      </w:r>
      <w:r>
        <w:rPr>
          <w:lang w:val="en-US"/>
        </w:rPr>
        <w:t xml:space="preserve">to </w:t>
      </w:r>
      <w:r w:rsidRPr="0081579F">
        <w:rPr>
          <w:lang w:val="en-US"/>
        </w:rPr>
        <w:t>the title, list of authors</w:t>
      </w:r>
      <w:r>
        <w:rPr>
          <w:lang w:val="en-US"/>
        </w:rPr>
        <w:t>,</w:t>
      </w:r>
      <w:r w:rsidRPr="0081579F">
        <w:rPr>
          <w:lang w:val="en-US"/>
        </w:rPr>
        <w:t xml:space="preserve"> and subtitles. Use hanging indent (0.5 cm) for the list of references.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p</w:t>
      </w:r>
      <w:r w:rsidRPr="0081579F">
        <w:rPr>
          <w:lang w:val="en-US"/>
        </w:rPr>
        <w:t>ages</w:t>
      </w:r>
      <w:r>
        <w:rPr>
          <w:lang w:val="en-US"/>
        </w:rPr>
        <w:t>should</w:t>
      </w:r>
      <w:proofErr w:type="spellEnd"/>
      <w:r>
        <w:rPr>
          <w:lang w:val="en-US"/>
        </w:rPr>
        <w:t xml:space="preserve"> not</w:t>
      </w:r>
      <w:r w:rsidRPr="0081579F">
        <w:rPr>
          <w:lang w:val="en-US"/>
        </w:rPr>
        <w:t xml:space="preserve"> be numbered.</w:t>
      </w:r>
    </w:p>
    <w:p w14:paraId="503DD76E" w14:textId="7A87A845" w:rsidR="00922F67" w:rsidRPr="0081579F" w:rsidRDefault="00922F67" w:rsidP="00263DFF">
      <w:pPr>
        <w:rPr>
          <w:rFonts w:cs="Arial"/>
          <w:szCs w:val="24"/>
          <w:lang w:val="en-US"/>
        </w:rPr>
      </w:pPr>
      <w:r w:rsidRPr="002B475B">
        <w:rPr>
          <w:rFonts w:cs="Arial"/>
          <w:color w:val="FF0000"/>
          <w:szCs w:val="24"/>
          <w:lang w:val="en-US"/>
        </w:rPr>
        <w:t xml:space="preserve">The text should be written in </w:t>
      </w:r>
      <w:r w:rsidRPr="002B475B">
        <w:rPr>
          <w:rFonts w:cs="Arial"/>
          <w:i/>
          <w:iCs/>
          <w:color w:val="FF0000"/>
          <w:szCs w:val="24"/>
          <w:lang w:val="en-US"/>
        </w:rPr>
        <w:t>Microsoft Word for Windows</w:t>
      </w:r>
      <w:r w:rsidRPr="002B475B">
        <w:rPr>
          <w:rFonts w:cs="Arial"/>
          <w:color w:val="FF0000"/>
          <w:szCs w:val="24"/>
          <w:lang w:val="en-US"/>
        </w:rPr>
        <w:t xml:space="preserve">, version 6.0 or higher, using </w:t>
      </w:r>
      <w:proofErr w:type="gramStart"/>
      <w:r w:rsidRPr="002B475B">
        <w:rPr>
          <w:rFonts w:cs="Arial"/>
          <w:color w:val="FF0000"/>
          <w:szCs w:val="24"/>
          <w:lang w:val="en-US"/>
        </w:rPr>
        <w:t>the  Times</w:t>
      </w:r>
      <w:proofErr w:type="gramEnd"/>
      <w:r w:rsidRPr="002B475B">
        <w:rPr>
          <w:rFonts w:cs="Arial"/>
          <w:color w:val="FF0000"/>
          <w:szCs w:val="24"/>
          <w:lang w:val="en-US"/>
        </w:rPr>
        <w:t xml:space="preserve"> New Roman typeface, 12 points in size. The titles should be written in bold, lowercase letters, using a font size of 14 points. Authors’ data (full </w:t>
      </w:r>
      <w:proofErr w:type="gramStart"/>
      <w:r w:rsidRPr="002B475B">
        <w:rPr>
          <w:rFonts w:cs="Arial"/>
          <w:color w:val="FF0000"/>
          <w:szCs w:val="24"/>
          <w:lang w:val="en-US"/>
        </w:rPr>
        <w:t>names )</w:t>
      </w:r>
      <w:proofErr w:type="gramEnd"/>
      <w:r w:rsidRPr="002B475B">
        <w:rPr>
          <w:rFonts w:cs="Arial"/>
          <w:color w:val="FF0000"/>
          <w:szCs w:val="24"/>
          <w:lang w:val="en-US"/>
        </w:rPr>
        <w:t xml:space="preserve"> should use a font size of 12 points, whereas postal addresses should use a font size of 11 points and be italicized. Subtitles should be lowercased and bolded, set in 12</w:t>
      </w:r>
      <w:r w:rsidRPr="002B475B">
        <w:rPr>
          <w:color w:val="FF0000"/>
          <w:szCs w:val="24"/>
          <w:lang w:val="en-US"/>
        </w:rPr>
        <w:t>‐</w:t>
      </w:r>
      <w:r w:rsidRPr="002B475B">
        <w:rPr>
          <w:rFonts w:cs="Arial"/>
          <w:color w:val="FF0000"/>
          <w:szCs w:val="24"/>
          <w:lang w:val="en-US"/>
        </w:rPr>
        <w:t>point type. Use</w:t>
      </w:r>
      <w:r w:rsidR="008566E6" w:rsidRPr="002B475B">
        <w:rPr>
          <w:rFonts w:cs="Arial"/>
          <w:color w:val="FF0000"/>
          <w:szCs w:val="24"/>
          <w:lang w:val="en-US"/>
        </w:rPr>
        <w:t xml:space="preserve"> </w:t>
      </w:r>
      <w:r w:rsidRPr="002B475B">
        <w:rPr>
          <w:rFonts w:cs="Arial"/>
          <w:color w:val="FF0000"/>
          <w:szCs w:val="24"/>
          <w:lang w:val="en-US"/>
        </w:rPr>
        <w:t xml:space="preserve">empty lines for line spacing </w:t>
      </w:r>
      <w:proofErr w:type="gramStart"/>
      <w:r w:rsidRPr="002B475B">
        <w:rPr>
          <w:rFonts w:cs="Arial"/>
          <w:color w:val="FF0000"/>
          <w:szCs w:val="24"/>
          <w:lang w:val="en-US"/>
        </w:rPr>
        <w:t>( 12</w:t>
      </w:r>
      <w:proofErr w:type="gramEnd"/>
      <w:r w:rsidRPr="002B475B">
        <w:rPr>
          <w:rFonts w:cs="Arial"/>
          <w:color w:val="FF0000"/>
          <w:szCs w:val="24"/>
          <w:lang w:val="en-US"/>
        </w:rPr>
        <w:t xml:space="preserve"> points in size) exclusively: before subtitles, between the title and the list of </w:t>
      </w:r>
      <w:r w:rsidRPr="0081579F">
        <w:rPr>
          <w:rFonts w:cs="Arial"/>
          <w:szCs w:val="24"/>
          <w:lang w:val="en-US"/>
        </w:rPr>
        <w:lastRenderedPageBreak/>
        <w:t xml:space="preserve">authors, between authors’ names and </w:t>
      </w:r>
      <w:r>
        <w:rPr>
          <w:rFonts w:cs="Arial"/>
          <w:szCs w:val="24"/>
          <w:lang w:val="en-US"/>
        </w:rPr>
        <w:t xml:space="preserve">postal </w:t>
      </w:r>
      <w:r w:rsidRPr="0081579F">
        <w:rPr>
          <w:rFonts w:cs="Arial"/>
          <w:szCs w:val="24"/>
          <w:lang w:val="en-US"/>
        </w:rPr>
        <w:t>addresses, before table titles and after tables, before graphs</w:t>
      </w:r>
      <w:r>
        <w:rPr>
          <w:rFonts w:cs="Arial"/>
          <w:szCs w:val="24"/>
          <w:lang w:val="en-US"/>
        </w:rPr>
        <w:t>,</w:t>
      </w:r>
      <w:r w:rsidRPr="0081579F">
        <w:rPr>
          <w:rFonts w:cs="Arial"/>
          <w:szCs w:val="24"/>
          <w:lang w:val="en-US"/>
        </w:rPr>
        <w:t xml:space="preserve"> and after graph titles. </w:t>
      </w:r>
      <w:r>
        <w:rPr>
          <w:rFonts w:cs="Arial"/>
          <w:szCs w:val="24"/>
          <w:lang w:val="en-US"/>
        </w:rPr>
        <w:t>A s</w:t>
      </w:r>
      <w:r w:rsidRPr="0081579F">
        <w:rPr>
          <w:rFonts w:cs="Arial"/>
          <w:szCs w:val="24"/>
          <w:lang w:val="en-US"/>
        </w:rPr>
        <w:t xml:space="preserve">tart of a section/paragraph in </w:t>
      </w:r>
      <w:r>
        <w:rPr>
          <w:rFonts w:cs="Arial"/>
          <w:szCs w:val="24"/>
          <w:lang w:val="en-US"/>
        </w:rPr>
        <w:t xml:space="preserve">the </w:t>
      </w:r>
      <w:r w:rsidRPr="0081579F">
        <w:rPr>
          <w:rFonts w:cs="Arial"/>
          <w:szCs w:val="24"/>
          <w:lang w:val="en-US"/>
        </w:rPr>
        <w:t>text should not be indented by the tabulator</w:t>
      </w:r>
      <w:r>
        <w:rPr>
          <w:rFonts w:cs="Arial"/>
          <w:szCs w:val="24"/>
          <w:lang w:val="en-US"/>
        </w:rPr>
        <w:t>,</w:t>
      </w:r>
      <w:r w:rsidRPr="0081579F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 xml:space="preserve">and </w:t>
      </w:r>
      <w:r w:rsidRPr="0081579F">
        <w:rPr>
          <w:rFonts w:cs="Arial"/>
          <w:szCs w:val="24"/>
          <w:lang w:val="en-US"/>
        </w:rPr>
        <w:t>paragraphs should be separated using the enter key.</w:t>
      </w:r>
    </w:p>
    <w:p w14:paraId="6F7E6688" w14:textId="77777777" w:rsidR="00922F67" w:rsidRPr="0081579F" w:rsidRDefault="00922F67" w:rsidP="00263DFF">
      <w:pPr>
        <w:rPr>
          <w:rFonts w:cs="Arial"/>
          <w:szCs w:val="24"/>
          <w:lang w:val="en-US"/>
        </w:rPr>
      </w:pPr>
      <w:r w:rsidRPr="0081579F">
        <w:rPr>
          <w:rFonts w:cs="Arial"/>
          <w:szCs w:val="24"/>
          <w:lang w:val="en-US"/>
        </w:rPr>
        <w:t>SI units and abbreviations should be used. Other units</w:t>
      </w:r>
      <w:r>
        <w:rPr>
          <w:rFonts w:cs="Arial"/>
          <w:szCs w:val="24"/>
          <w:lang w:val="en-US"/>
        </w:rPr>
        <w:t>,</w:t>
      </w:r>
      <w:r w:rsidRPr="0081579F">
        <w:rPr>
          <w:rFonts w:cs="Arial"/>
          <w:szCs w:val="24"/>
          <w:lang w:val="en-US"/>
        </w:rPr>
        <w:t xml:space="preserve"> as tons (t) and hectares (ha)</w:t>
      </w:r>
      <w:r>
        <w:rPr>
          <w:rFonts w:cs="Arial"/>
          <w:szCs w:val="24"/>
          <w:lang w:val="en-US"/>
        </w:rPr>
        <w:t>,</w:t>
      </w:r>
      <w:r w:rsidRPr="0081579F">
        <w:rPr>
          <w:rFonts w:cs="Arial"/>
          <w:szCs w:val="24"/>
          <w:lang w:val="en-US"/>
        </w:rPr>
        <w:t xml:space="preserve"> may be used as well. Notations </w:t>
      </w:r>
      <w:r>
        <w:rPr>
          <w:rFonts w:cs="Arial"/>
          <w:szCs w:val="24"/>
          <w:lang w:val="en-US"/>
        </w:rPr>
        <w:t>should</w:t>
      </w:r>
      <w:r w:rsidRPr="0081579F">
        <w:rPr>
          <w:rFonts w:cs="Arial"/>
          <w:szCs w:val="24"/>
          <w:lang w:val="en-US"/>
        </w:rPr>
        <w:t xml:space="preserve"> be in </w:t>
      </w:r>
      <w:r>
        <w:rPr>
          <w:rFonts w:cs="Arial"/>
          <w:szCs w:val="24"/>
          <w:lang w:val="en-US"/>
        </w:rPr>
        <w:t xml:space="preserve">the following </w:t>
      </w:r>
      <w:r w:rsidRPr="0081579F">
        <w:rPr>
          <w:rFonts w:cs="Arial"/>
          <w:szCs w:val="24"/>
          <w:lang w:val="en-US"/>
        </w:rPr>
        <w:t>form: kg DM ha</w:t>
      </w:r>
      <w:r w:rsidRPr="0081579F">
        <w:rPr>
          <w:rFonts w:cs="Arial"/>
          <w:szCs w:val="24"/>
          <w:vertAlign w:val="superscript"/>
          <w:lang w:val="en-US"/>
        </w:rPr>
        <w:t>-1</w:t>
      </w:r>
      <w:r w:rsidRPr="0081579F">
        <w:rPr>
          <w:rFonts w:cs="Arial"/>
          <w:szCs w:val="24"/>
          <w:lang w:val="en-US"/>
        </w:rPr>
        <w:t xml:space="preserve">, fruits per plant, </w:t>
      </w:r>
      <w:r>
        <w:rPr>
          <w:rFonts w:cs="Arial"/>
          <w:szCs w:val="24"/>
          <w:lang w:val="en-US"/>
        </w:rPr>
        <w:t xml:space="preserve">and </w:t>
      </w:r>
      <w:r w:rsidRPr="0081579F">
        <w:rPr>
          <w:rFonts w:cs="Arial"/>
          <w:szCs w:val="24"/>
          <w:lang w:val="en-US"/>
        </w:rPr>
        <w:t>t ha</w:t>
      </w:r>
      <w:r w:rsidRPr="0081579F">
        <w:rPr>
          <w:rFonts w:cs="Arial"/>
          <w:szCs w:val="24"/>
          <w:vertAlign w:val="superscript"/>
          <w:lang w:val="en-US"/>
        </w:rPr>
        <w:t>-1</w:t>
      </w:r>
      <w:r w:rsidRPr="0081579F">
        <w:rPr>
          <w:rFonts w:cs="Arial"/>
          <w:szCs w:val="24"/>
          <w:lang w:val="en-US"/>
        </w:rPr>
        <w:t xml:space="preserve">. Latin biological names should be </w:t>
      </w:r>
      <w:r>
        <w:rPr>
          <w:rFonts w:cs="Arial"/>
          <w:szCs w:val="24"/>
          <w:lang w:val="en-US"/>
        </w:rPr>
        <w:t>italicized</w:t>
      </w:r>
      <w:r w:rsidRPr="0081579F">
        <w:rPr>
          <w:rFonts w:cs="Arial"/>
          <w:szCs w:val="24"/>
          <w:lang w:val="en-US"/>
        </w:rPr>
        <w:t>.</w:t>
      </w:r>
    </w:p>
    <w:p w14:paraId="5F306BDC" w14:textId="77777777" w:rsidR="00922F67" w:rsidRPr="0081579F" w:rsidRDefault="00922F67" w:rsidP="00922F67">
      <w:pPr>
        <w:rPr>
          <w:szCs w:val="24"/>
          <w:lang w:val="en-US"/>
        </w:rPr>
      </w:pPr>
    </w:p>
    <w:p w14:paraId="5FA6CBE2" w14:textId="77777777" w:rsidR="00922F67" w:rsidRPr="0081579F" w:rsidRDefault="00922F67" w:rsidP="00922F67">
      <w:pPr>
        <w:jc w:val="left"/>
        <w:rPr>
          <w:b/>
          <w:szCs w:val="24"/>
          <w:lang w:val="en-US"/>
        </w:rPr>
      </w:pPr>
      <w:r w:rsidRPr="0081579F">
        <w:rPr>
          <w:b/>
          <w:lang w:val="en-US"/>
        </w:rPr>
        <w:t xml:space="preserve">Results and </w:t>
      </w:r>
      <w:r>
        <w:rPr>
          <w:b/>
          <w:lang w:val="en-US"/>
        </w:rPr>
        <w:t>D</w:t>
      </w:r>
      <w:r w:rsidRPr="0081579F">
        <w:rPr>
          <w:b/>
          <w:lang w:val="en-US"/>
        </w:rPr>
        <w:t>iscussion</w:t>
      </w:r>
    </w:p>
    <w:p w14:paraId="1CE88BB3" w14:textId="551ADB96" w:rsidR="00922F67" w:rsidRPr="0081579F" w:rsidRDefault="00922F67" w:rsidP="00263DFF">
      <w:pPr>
        <w:rPr>
          <w:rFonts w:cs="Arial"/>
          <w:szCs w:val="24"/>
          <w:lang w:val="en-US"/>
        </w:rPr>
      </w:pPr>
      <w:r w:rsidRPr="0081579F">
        <w:rPr>
          <w:rFonts w:cs="Arial"/>
          <w:szCs w:val="24"/>
          <w:lang w:val="en-US"/>
        </w:rPr>
        <w:t xml:space="preserve">The used literature should be </w:t>
      </w:r>
      <w:r>
        <w:rPr>
          <w:rFonts w:cs="Arial"/>
          <w:szCs w:val="24"/>
          <w:lang w:val="en-US"/>
        </w:rPr>
        <w:t>referenced</w:t>
      </w:r>
      <w:r w:rsidRPr="0081579F">
        <w:rPr>
          <w:rFonts w:cs="Arial"/>
          <w:szCs w:val="24"/>
          <w:lang w:val="en-US"/>
        </w:rPr>
        <w:t xml:space="preserve"> within </w:t>
      </w:r>
      <w:r>
        <w:rPr>
          <w:rFonts w:cs="Arial"/>
          <w:szCs w:val="24"/>
          <w:lang w:val="en-US"/>
        </w:rPr>
        <w:t xml:space="preserve">the </w:t>
      </w:r>
      <w:proofErr w:type="gramStart"/>
      <w:r w:rsidRPr="0081579F">
        <w:rPr>
          <w:rFonts w:cs="Arial"/>
          <w:szCs w:val="24"/>
          <w:lang w:val="en-US"/>
        </w:rPr>
        <w:t xml:space="preserve">text  </w:t>
      </w:r>
      <w:r>
        <w:rPr>
          <w:rFonts w:cs="Arial"/>
          <w:szCs w:val="24"/>
          <w:lang w:val="en-US"/>
        </w:rPr>
        <w:t>while</w:t>
      </w:r>
      <w:proofErr w:type="gramEnd"/>
      <w:r>
        <w:rPr>
          <w:rFonts w:cs="Arial"/>
          <w:szCs w:val="24"/>
          <w:lang w:val="en-US"/>
        </w:rPr>
        <w:t xml:space="preserve"> citing the author’s last name</w:t>
      </w:r>
      <w:r w:rsidRPr="0081579F">
        <w:rPr>
          <w:rFonts w:cs="Arial"/>
          <w:szCs w:val="24"/>
          <w:lang w:val="en-US"/>
        </w:rPr>
        <w:t xml:space="preserve"> and publication year</w:t>
      </w:r>
      <w:r>
        <w:rPr>
          <w:rFonts w:cs="Arial"/>
          <w:szCs w:val="24"/>
          <w:lang w:val="en-US"/>
        </w:rPr>
        <w:t xml:space="preserve"> only</w:t>
      </w:r>
      <w:r>
        <w:rPr>
          <w:szCs w:val="24"/>
          <w:lang w:val="en-US"/>
        </w:rPr>
        <w:t>—</w:t>
      </w:r>
      <w:r>
        <w:rPr>
          <w:rFonts w:cs="Arial"/>
          <w:szCs w:val="24"/>
          <w:lang w:val="en-US"/>
        </w:rPr>
        <w:t xml:space="preserve">that is, while citing a single </w:t>
      </w:r>
      <w:proofErr w:type="spellStart"/>
      <w:r>
        <w:rPr>
          <w:rFonts w:cs="Arial"/>
          <w:szCs w:val="24"/>
          <w:lang w:val="en-US"/>
        </w:rPr>
        <w:t>autor</w:t>
      </w:r>
      <w:proofErr w:type="spellEnd"/>
      <w:r w:rsidRPr="0081579F">
        <w:rPr>
          <w:rFonts w:cs="Arial"/>
          <w:szCs w:val="24"/>
          <w:lang w:val="en-US"/>
        </w:rPr>
        <w:t xml:space="preserve"> (</w:t>
      </w:r>
      <w:r>
        <w:rPr>
          <w:rFonts w:cs="Arial"/>
          <w:szCs w:val="24"/>
          <w:lang w:val="en-US"/>
        </w:rPr>
        <w:t>Last name</w:t>
      </w:r>
      <w:r w:rsidRPr="0081579F">
        <w:rPr>
          <w:rFonts w:cs="Arial"/>
          <w:szCs w:val="24"/>
          <w:lang w:val="en-US"/>
        </w:rPr>
        <w:t>, 2008), two authors (</w:t>
      </w:r>
      <w:r>
        <w:rPr>
          <w:rFonts w:cs="Arial"/>
          <w:szCs w:val="24"/>
          <w:lang w:val="en-US"/>
        </w:rPr>
        <w:t>Last name1 and Last name</w:t>
      </w:r>
      <w:r w:rsidRPr="0081579F">
        <w:rPr>
          <w:rFonts w:cs="Arial"/>
          <w:szCs w:val="24"/>
          <w:lang w:val="en-US"/>
        </w:rPr>
        <w:t>2, 2009)</w:t>
      </w:r>
      <w:r>
        <w:rPr>
          <w:rFonts w:cs="Arial"/>
          <w:szCs w:val="24"/>
          <w:lang w:val="en-US"/>
        </w:rPr>
        <w:t>,</w:t>
      </w:r>
      <w:r w:rsidRPr="0081579F">
        <w:rPr>
          <w:rFonts w:cs="Arial"/>
          <w:szCs w:val="24"/>
          <w:lang w:val="en-US"/>
        </w:rPr>
        <w:t xml:space="preserve"> or more than two authors (</w:t>
      </w:r>
      <w:r>
        <w:rPr>
          <w:rFonts w:cs="Arial"/>
          <w:szCs w:val="24"/>
          <w:lang w:val="en-US"/>
        </w:rPr>
        <w:t>Last name</w:t>
      </w:r>
      <w:r w:rsidRPr="0081579F">
        <w:rPr>
          <w:rFonts w:cs="Arial"/>
          <w:szCs w:val="24"/>
          <w:lang w:val="en-US"/>
        </w:rPr>
        <w:t>1 et al., 2004).</w:t>
      </w:r>
    </w:p>
    <w:p w14:paraId="20440967" w14:textId="77777777" w:rsidR="00922F67" w:rsidRPr="0081579F" w:rsidRDefault="00922F67" w:rsidP="00263DFF">
      <w:p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The t</w:t>
      </w:r>
      <w:r w:rsidRPr="0081579F">
        <w:rPr>
          <w:rFonts w:cs="Arial"/>
          <w:szCs w:val="24"/>
          <w:lang w:val="en-US"/>
        </w:rPr>
        <w:t>ables (</w:t>
      </w:r>
      <w:r>
        <w:rPr>
          <w:rFonts w:cs="Arial"/>
          <w:szCs w:val="24"/>
          <w:lang w:val="en-US"/>
        </w:rPr>
        <w:t xml:space="preserve">with the </w:t>
      </w:r>
      <w:r w:rsidRPr="0081579F">
        <w:rPr>
          <w:rFonts w:cs="Arial"/>
          <w:szCs w:val="24"/>
          <w:lang w:val="en-US"/>
        </w:rPr>
        <w:t xml:space="preserve">table width </w:t>
      </w:r>
      <w:r>
        <w:rPr>
          <w:rFonts w:cs="Arial"/>
          <w:szCs w:val="24"/>
          <w:lang w:val="en-US"/>
        </w:rPr>
        <w:t xml:space="preserve">extending </w:t>
      </w:r>
      <w:r w:rsidRPr="0081579F">
        <w:rPr>
          <w:rFonts w:cs="Arial"/>
          <w:szCs w:val="24"/>
          <w:lang w:val="en-US"/>
        </w:rPr>
        <w:t>from the left to the right margin), graphs</w:t>
      </w:r>
      <w:r>
        <w:rPr>
          <w:rFonts w:cs="Arial"/>
          <w:szCs w:val="24"/>
          <w:lang w:val="en-US"/>
        </w:rPr>
        <w:t>,</w:t>
      </w:r>
      <w:r w:rsidRPr="0081579F">
        <w:rPr>
          <w:rFonts w:cs="Arial"/>
          <w:szCs w:val="24"/>
          <w:lang w:val="en-US"/>
        </w:rPr>
        <w:t xml:space="preserve"> and </w:t>
      </w:r>
      <w:r w:rsidRPr="00846302">
        <w:rPr>
          <w:rFonts w:cs="Arial"/>
          <w:szCs w:val="24"/>
          <w:lang w:val="en-US"/>
        </w:rPr>
        <w:t>(black</w:t>
      </w:r>
      <w:r>
        <w:rPr>
          <w:szCs w:val="24"/>
          <w:lang w:val="en-US"/>
        </w:rPr>
        <w:t>‐</w:t>
      </w:r>
      <w:r w:rsidRPr="00846302">
        <w:rPr>
          <w:rFonts w:cs="Arial"/>
          <w:szCs w:val="24"/>
          <w:lang w:val="en-US"/>
        </w:rPr>
        <w:t>and</w:t>
      </w:r>
      <w:r>
        <w:rPr>
          <w:szCs w:val="24"/>
          <w:lang w:val="en-US"/>
        </w:rPr>
        <w:t>‐</w:t>
      </w:r>
      <w:proofErr w:type="gramStart"/>
      <w:r w:rsidRPr="00846302">
        <w:rPr>
          <w:rFonts w:cs="Arial"/>
          <w:szCs w:val="24"/>
          <w:lang w:val="en-US"/>
        </w:rPr>
        <w:t>white,  high</w:t>
      </w:r>
      <w:proofErr w:type="gramEnd"/>
      <w:r>
        <w:rPr>
          <w:szCs w:val="24"/>
          <w:lang w:val="en-US"/>
        </w:rPr>
        <w:t>‐</w:t>
      </w:r>
      <w:r w:rsidRPr="00846302">
        <w:rPr>
          <w:rFonts w:cs="Arial"/>
          <w:szCs w:val="24"/>
          <w:lang w:val="en-US"/>
        </w:rPr>
        <w:t>resolution)</w:t>
      </w:r>
      <w:r>
        <w:rPr>
          <w:rFonts w:cs="Arial"/>
          <w:szCs w:val="24"/>
          <w:lang w:val="en-US"/>
        </w:rPr>
        <w:t xml:space="preserve"> </w:t>
      </w:r>
      <w:r w:rsidRPr="0081579F">
        <w:rPr>
          <w:rFonts w:cs="Arial"/>
          <w:szCs w:val="24"/>
          <w:lang w:val="en-US"/>
        </w:rPr>
        <w:t xml:space="preserve">photographs  must be incorporated into </w:t>
      </w:r>
      <w:r>
        <w:rPr>
          <w:rFonts w:cs="Arial"/>
          <w:szCs w:val="24"/>
          <w:lang w:val="en-US"/>
        </w:rPr>
        <w:t xml:space="preserve">the </w:t>
      </w:r>
      <w:r w:rsidRPr="0081579F">
        <w:rPr>
          <w:rFonts w:cs="Arial"/>
          <w:szCs w:val="24"/>
          <w:lang w:val="en-US"/>
        </w:rPr>
        <w:t>text (</w:t>
      </w:r>
      <w:r>
        <w:rPr>
          <w:rFonts w:cs="Arial"/>
          <w:szCs w:val="24"/>
          <w:lang w:val="en-US"/>
        </w:rPr>
        <w:t xml:space="preserve">as </w:t>
      </w:r>
      <w:r w:rsidRPr="0081579F">
        <w:rPr>
          <w:rFonts w:cs="Arial"/>
          <w:szCs w:val="24"/>
          <w:lang w:val="en-US"/>
        </w:rPr>
        <w:t xml:space="preserve">Table 1). </w:t>
      </w:r>
      <w:r>
        <w:rPr>
          <w:rFonts w:cs="Arial"/>
          <w:szCs w:val="24"/>
          <w:lang w:val="en-US"/>
        </w:rPr>
        <w:t>The n</w:t>
      </w:r>
      <w:r w:rsidRPr="0081579F">
        <w:rPr>
          <w:rFonts w:cs="Arial"/>
          <w:szCs w:val="24"/>
          <w:lang w:val="en-US"/>
        </w:rPr>
        <w:t xml:space="preserve">umbers and </w:t>
      </w:r>
      <w:r>
        <w:rPr>
          <w:rFonts w:cs="Arial"/>
          <w:szCs w:val="24"/>
          <w:lang w:val="en-US"/>
        </w:rPr>
        <w:t>table titles</w:t>
      </w:r>
      <w:r w:rsidRPr="0081579F">
        <w:rPr>
          <w:rFonts w:cs="Arial"/>
          <w:szCs w:val="24"/>
          <w:lang w:val="en-US"/>
        </w:rPr>
        <w:t xml:space="preserve"> should be written above the tables. </w:t>
      </w:r>
      <w:r>
        <w:rPr>
          <w:rFonts w:cs="Arial"/>
          <w:szCs w:val="24"/>
          <w:lang w:val="en-US"/>
        </w:rPr>
        <w:t>The t</w:t>
      </w:r>
      <w:r w:rsidRPr="0081579F">
        <w:rPr>
          <w:rFonts w:cs="Arial"/>
          <w:szCs w:val="24"/>
          <w:lang w:val="en-US"/>
        </w:rPr>
        <w:t>able contents should be separated by a minimum set of horizontal lines (0.5 points).</w:t>
      </w:r>
    </w:p>
    <w:p w14:paraId="6D2970CF" w14:textId="77777777" w:rsidR="00922F67" w:rsidRPr="0081579F" w:rsidRDefault="00922F67" w:rsidP="00922F67">
      <w:pPr>
        <w:rPr>
          <w:szCs w:val="24"/>
          <w:lang w:val="en-US"/>
        </w:rPr>
      </w:pPr>
    </w:p>
    <w:p w14:paraId="69D99E79" w14:textId="77777777" w:rsidR="00922F67" w:rsidRPr="0081579F" w:rsidRDefault="00922F67" w:rsidP="00922F67">
      <w:pPr>
        <w:rPr>
          <w:szCs w:val="24"/>
          <w:lang w:val="en-US"/>
        </w:rPr>
      </w:pPr>
      <w:r w:rsidRPr="0081579F">
        <w:rPr>
          <w:szCs w:val="24"/>
          <w:lang w:val="en-US"/>
        </w:rPr>
        <w:t>Table 1.  Table</w:t>
      </w:r>
      <w:r>
        <w:rPr>
          <w:szCs w:val="24"/>
          <w:lang w:val="en-US"/>
        </w:rPr>
        <w:t xml:space="preserve"> title</w:t>
      </w:r>
    </w:p>
    <w:tbl>
      <w:tblPr>
        <w:tblW w:w="4992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816"/>
        <w:gridCol w:w="797"/>
        <w:gridCol w:w="723"/>
        <w:gridCol w:w="777"/>
        <w:gridCol w:w="502"/>
        <w:gridCol w:w="835"/>
        <w:gridCol w:w="732"/>
        <w:gridCol w:w="797"/>
        <w:gridCol w:w="779"/>
      </w:tblGrid>
      <w:tr w:rsidR="00922F67" w:rsidRPr="00A71C5C" w14:paraId="2C87675C" w14:textId="77777777" w:rsidTr="0081579F">
        <w:trPr>
          <w:jc w:val="center"/>
        </w:trPr>
        <w:tc>
          <w:tcPr>
            <w:tcW w:w="1149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CA169BD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Fertilization</w:t>
            </w:r>
          </w:p>
        </w:tc>
        <w:tc>
          <w:tcPr>
            <w:tcW w:w="17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25313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Grain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9CA75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278BA14" w14:textId="77777777" w:rsidR="00922F67" w:rsidRPr="0081579F" w:rsidRDefault="00922F67" w:rsidP="0081579F">
            <w:pPr>
              <w:jc w:val="center"/>
              <w:rPr>
                <w:szCs w:val="24"/>
                <w:vertAlign w:val="superscript"/>
                <w:lang w:val="en-US"/>
              </w:rPr>
            </w:pPr>
            <w:r w:rsidRPr="0081579F">
              <w:rPr>
                <w:szCs w:val="24"/>
                <w:lang w:val="en-US"/>
              </w:rPr>
              <w:t>Aboveground mass</w:t>
            </w:r>
          </w:p>
        </w:tc>
      </w:tr>
      <w:tr w:rsidR="00922F67" w:rsidRPr="00A71C5C" w14:paraId="2043958F" w14:textId="77777777" w:rsidTr="0081579F">
        <w:trPr>
          <w:jc w:val="center"/>
        </w:trPr>
        <w:tc>
          <w:tcPr>
            <w:tcW w:w="1149" w:type="pct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19502F2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EE58B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2003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8C0FD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2004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08C4B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2DFAF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BE629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02898578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2003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D20683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2004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0B917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7D98EAE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2006</w:t>
            </w:r>
          </w:p>
        </w:tc>
      </w:tr>
      <w:tr w:rsidR="00922F67" w:rsidRPr="00A71C5C" w14:paraId="043954F1" w14:textId="77777777" w:rsidTr="0081579F">
        <w:trPr>
          <w:jc w:val="center"/>
        </w:trPr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BCD5B73" w14:textId="77777777" w:rsidR="00922F67" w:rsidRPr="0081579F" w:rsidRDefault="00922F67" w:rsidP="0081579F">
            <w:pPr>
              <w:jc w:val="center"/>
              <w:rPr>
                <w:szCs w:val="24"/>
                <w:vertAlign w:val="superscript"/>
                <w:lang w:val="en-US"/>
              </w:rPr>
            </w:pPr>
            <w:r w:rsidRPr="0081579F">
              <w:rPr>
                <w:szCs w:val="24"/>
                <w:lang w:val="en-US"/>
              </w:rPr>
              <w:t>Yield</w:t>
            </w:r>
          </w:p>
        </w:tc>
        <w:tc>
          <w:tcPr>
            <w:tcW w:w="3851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A3612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t DM ha</w:t>
            </w:r>
            <w:r w:rsidRPr="0081579F">
              <w:rPr>
                <w:szCs w:val="24"/>
                <w:vertAlign w:val="superscript"/>
                <w:lang w:val="en-US"/>
              </w:rPr>
              <w:t>-1</w:t>
            </w:r>
          </w:p>
        </w:tc>
      </w:tr>
      <w:tr w:rsidR="00922F67" w:rsidRPr="00A71C5C" w14:paraId="177CDB96" w14:textId="77777777" w:rsidTr="0081579F">
        <w:trPr>
          <w:jc w:val="center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67C5388" w14:textId="77777777" w:rsidR="00922F67" w:rsidRPr="0081579F" w:rsidRDefault="00922F67" w:rsidP="0081579F">
            <w:pPr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control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0A9D41CE" w14:textId="77777777" w:rsidR="00922F67" w:rsidRPr="0081579F" w:rsidRDefault="00922F67" w:rsidP="0081579F">
            <w:pPr>
              <w:jc w:val="center"/>
              <w:rPr>
                <w:szCs w:val="24"/>
                <w:vertAlign w:val="superscript"/>
                <w:lang w:val="en-US"/>
              </w:rPr>
            </w:pPr>
            <w:r w:rsidRPr="0081579F">
              <w:rPr>
                <w:szCs w:val="24"/>
                <w:lang w:val="en-US"/>
              </w:rPr>
              <w:t xml:space="preserve"> 4.1 a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4DF2348E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5.5 a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5FD718AE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2.0 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59DAB708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2.7 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14:paraId="36AC965B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161102D8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5.7 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25A6CD85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4.9 a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B2731E0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2.0 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79B10795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2.7 a</w:t>
            </w:r>
          </w:p>
        </w:tc>
      </w:tr>
      <w:tr w:rsidR="00922F67" w:rsidRPr="00A71C5C" w14:paraId="097860FC" w14:textId="77777777" w:rsidTr="0081579F">
        <w:trPr>
          <w:jc w:val="center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C00D818" w14:textId="77777777" w:rsidR="00922F67" w:rsidRPr="0081579F" w:rsidRDefault="00922F67" w:rsidP="0081579F">
            <w:pPr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NPK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376ED8F3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6.6 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3285C004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9.4 b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502415D8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6.1 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1366E8BF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3.5 b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14:paraId="6DFBA2BA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699EB460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7.4 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087ABBFE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6.2 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78AAF13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6.7 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4E6B67C2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3.9 b</w:t>
            </w:r>
          </w:p>
        </w:tc>
      </w:tr>
      <w:tr w:rsidR="00922F67" w:rsidRPr="00A71C5C" w14:paraId="0EDD9EFD" w14:textId="77777777" w:rsidTr="0081579F">
        <w:trPr>
          <w:jc w:val="center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A2D5F6A" w14:textId="77777777" w:rsidR="00922F67" w:rsidRPr="0081579F" w:rsidRDefault="00922F67" w:rsidP="0081579F">
            <w:pPr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NP2K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69B2445D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7.2 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6F5A256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9.5 b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4861B56D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6.5 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6779FDEC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3.6 b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14:paraId="4E0F3315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38277922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8.2 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5D5ED249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6.4 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9B6188F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7.0 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79D8D7D9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3.7 b</w:t>
            </w:r>
          </w:p>
        </w:tc>
      </w:tr>
      <w:tr w:rsidR="00922F67" w:rsidRPr="00A71C5C" w14:paraId="6AA4E75F" w14:textId="77777777" w:rsidTr="0081579F">
        <w:trPr>
          <w:jc w:val="center"/>
        </w:trPr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67290CD3" w14:textId="77777777" w:rsidR="00922F67" w:rsidRPr="0081579F" w:rsidRDefault="00922F67" w:rsidP="0081579F">
            <w:pPr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Average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DEE58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6.0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D6AD4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81E14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4.9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E805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3.2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FB9F2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4C3D403F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7.1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69EBB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450B7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5.2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0CE93BB9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3.4</w:t>
            </w:r>
          </w:p>
        </w:tc>
      </w:tr>
      <w:tr w:rsidR="00922F67" w:rsidRPr="00A71C5C" w14:paraId="7EC41DA5" w14:textId="77777777" w:rsidTr="0081579F">
        <w:trPr>
          <w:jc w:val="center"/>
        </w:trPr>
        <w:tc>
          <w:tcPr>
            <w:tcW w:w="11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534D0612" w14:textId="77777777" w:rsidR="00922F67" w:rsidRPr="0081579F" w:rsidRDefault="00922F67" w:rsidP="0081579F">
            <w:pPr>
              <w:jc w:val="center"/>
              <w:rPr>
                <w:szCs w:val="24"/>
                <w:vertAlign w:val="superscript"/>
                <w:lang w:val="en-US"/>
              </w:rPr>
            </w:pPr>
            <w:r w:rsidRPr="0081579F">
              <w:rPr>
                <w:szCs w:val="24"/>
                <w:lang w:val="en-US"/>
              </w:rPr>
              <w:t>K removal</w:t>
            </w:r>
          </w:p>
        </w:tc>
        <w:tc>
          <w:tcPr>
            <w:tcW w:w="3851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EC338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kg K ha</w:t>
            </w:r>
            <w:r w:rsidRPr="0081579F">
              <w:rPr>
                <w:szCs w:val="24"/>
                <w:vertAlign w:val="superscript"/>
                <w:lang w:val="en-US"/>
              </w:rPr>
              <w:t>-1</w:t>
            </w:r>
          </w:p>
        </w:tc>
      </w:tr>
      <w:tr w:rsidR="00922F67" w:rsidRPr="00A71C5C" w14:paraId="34686179" w14:textId="77777777" w:rsidTr="0081579F">
        <w:trPr>
          <w:jc w:val="center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44B24F22" w14:textId="77777777" w:rsidR="00922F67" w:rsidRPr="0081579F" w:rsidRDefault="00922F67" w:rsidP="0081579F">
            <w:pPr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control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07929F80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112 a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EFDA44E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19 a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0394FDA9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9 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05D3EE27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42 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14:paraId="2E63F2A9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4B61027A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141 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63A8EE4A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45 a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62CA8345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 a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0E1AC79C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25 a</w:t>
            </w:r>
          </w:p>
        </w:tc>
      </w:tr>
      <w:tr w:rsidR="00922F67" w:rsidRPr="00A71C5C" w14:paraId="1C125B2F" w14:textId="77777777" w:rsidTr="0081579F">
        <w:trPr>
          <w:jc w:val="center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23702278" w14:textId="77777777" w:rsidR="00922F67" w:rsidRPr="0081579F" w:rsidRDefault="00922F67" w:rsidP="0081579F">
            <w:pPr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NPK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1FE72253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189 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011C7DA2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36 b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3D0C5B29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26 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1E120D4A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55 b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14:paraId="35948336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1D7A725B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194 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7D81C853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66 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76EF0BFD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80 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4BABE238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44 b</w:t>
            </w:r>
          </w:p>
        </w:tc>
      </w:tr>
      <w:tr w:rsidR="00922F67" w:rsidRPr="00A71C5C" w14:paraId="57C787E5" w14:textId="77777777" w:rsidTr="0081579F">
        <w:trPr>
          <w:jc w:val="center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0740CF94" w14:textId="77777777" w:rsidR="00922F67" w:rsidRPr="0081579F" w:rsidRDefault="00922F67" w:rsidP="0081579F">
            <w:pPr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NP2K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</w:tcPr>
          <w:p w14:paraId="5C680867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202 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1E1734A2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36 b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</w:tcPr>
          <w:p w14:paraId="7B4ADCD3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28 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14:paraId="020690C7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58 b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14:paraId="50ECDB2A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29A0AEEE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204 b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</w:tcPr>
          <w:p w14:paraId="1463B4AF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75 b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</w:tcPr>
          <w:p w14:paraId="50175758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93 b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</w:tcPr>
          <w:p w14:paraId="2A7EA688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43 b</w:t>
            </w:r>
          </w:p>
        </w:tc>
      </w:tr>
      <w:tr w:rsidR="00922F67" w:rsidRPr="00A71C5C" w14:paraId="1C4688AB" w14:textId="77777777" w:rsidTr="0081579F">
        <w:trPr>
          <w:jc w:val="center"/>
        </w:trPr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14:paraId="1CB549E4" w14:textId="77777777" w:rsidR="00922F67" w:rsidRPr="0081579F" w:rsidRDefault="00922F67" w:rsidP="0081579F">
            <w:pPr>
              <w:rPr>
                <w:szCs w:val="24"/>
                <w:lang w:val="en-US"/>
              </w:rPr>
            </w:pPr>
            <w:r w:rsidRPr="0081579F">
              <w:rPr>
                <w:szCs w:val="24"/>
                <w:lang w:val="en-US"/>
              </w:rPr>
              <w:t>Average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604E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168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B7E2E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48FA4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753C1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4F067" w14:textId="77777777" w:rsidR="00922F67" w:rsidRPr="0081579F" w:rsidRDefault="00922F67" w:rsidP="008157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16A7585E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179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5C36D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62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6E5B1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64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7FB6A0DF" w14:textId="77777777" w:rsidR="00922F67" w:rsidRPr="0081579F" w:rsidRDefault="00922F67" w:rsidP="0081579F">
            <w:pPr>
              <w:jc w:val="center"/>
              <w:rPr>
                <w:b/>
                <w:szCs w:val="24"/>
                <w:lang w:val="en-US"/>
              </w:rPr>
            </w:pPr>
            <w:r w:rsidRPr="0081579F">
              <w:rPr>
                <w:b/>
                <w:szCs w:val="24"/>
                <w:lang w:val="en-US"/>
              </w:rPr>
              <w:t>37</w:t>
            </w:r>
          </w:p>
        </w:tc>
      </w:tr>
    </w:tbl>
    <w:p w14:paraId="58F5D320" w14:textId="77777777" w:rsidR="00922F67" w:rsidRPr="0081579F" w:rsidRDefault="00922F67" w:rsidP="00922F67">
      <w:pPr>
        <w:rPr>
          <w:szCs w:val="24"/>
          <w:lang w:val="en-US"/>
        </w:rPr>
      </w:pPr>
    </w:p>
    <w:p w14:paraId="69B145A5" w14:textId="0D6263F7" w:rsidR="00922F67" w:rsidRPr="0081579F" w:rsidRDefault="00922F67" w:rsidP="00263DFF">
      <w:pPr>
        <w:rPr>
          <w:rFonts w:cs="Arial"/>
          <w:szCs w:val="24"/>
          <w:lang w:val="en-US"/>
        </w:rPr>
      </w:pPr>
      <w:r w:rsidRPr="0081579F">
        <w:rPr>
          <w:rFonts w:cs="Arial"/>
          <w:szCs w:val="24"/>
          <w:lang w:val="en-US"/>
        </w:rPr>
        <w:t xml:space="preserve">Illustrations and graphs should also be numbered and </w:t>
      </w:r>
      <w:r>
        <w:rPr>
          <w:rFonts w:cs="Arial"/>
          <w:szCs w:val="24"/>
          <w:lang w:val="en-US"/>
        </w:rPr>
        <w:t>incorporated</w:t>
      </w:r>
      <w:r w:rsidRPr="0081579F">
        <w:rPr>
          <w:rFonts w:cs="Arial"/>
          <w:szCs w:val="24"/>
          <w:lang w:val="en-US"/>
        </w:rPr>
        <w:t xml:space="preserve"> into </w:t>
      </w:r>
      <w:r>
        <w:rPr>
          <w:rFonts w:cs="Arial"/>
          <w:szCs w:val="24"/>
          <w:lang w:val="en-US"/>
        </w:rPr>
        <w:t xml:space="preserve">the </w:t>
      </w:r>
      <w:r w:rsidRPr="0081579F">
        <w:rPr>
          <w:rFonts w:cs="Arial"/>
          <w:szCs w:val="24"/>
          <w:lang w:val="en-US"/>
        </w:rPr>
        <w:t>text (</w:t>
      </w:r>
      <w:r>
        <w:rPr>
          <w:rFonts w:cs="Arial"/>
          <w:szCs w:val="24"/>
          <w:lang w:val="en-US"/>
        </w:rPr>
        <w:t>g</w:t>
      </w:r>
      <w:r w:rsidRPr="0081579F">
        <w:rPr>
          <w:rFonts w:cs="Arial"/>
          <w:szCs w:val="24"/>
          <w:lang w:val="en-US"/>
        </w:rPr>
        <w:t xml:space="preserve">raph 1), with the numbers written below </w:t>
      </w:r>
      <w:r>
        <w:rPr>
          <w:rFonts w:cs="Arial"/>
          <w:szCs w:val="24"/>
          <w:lang w:val="en-US"/>
        </w:rPr>
        <w:t xml:space="preserve">the </w:t>
      </w:r>
      <w:r w:rsidRPr="0081579F">
        <w:rPr>
          <w:rFonts w:cs="Arial"/>
          <w:szCs w:val="24"/>
          <w:lang w:val="en-US"/>
        </w:rPr>
        <w:t xml:space="preserve">graphs or </w:t>
      </w:r>
      <w:r>
        <w:rPr>
          <w:rFonts w:cs="Arial"/>
          <w:szCs w:val="24"/>
          <w:lang w:val="en-US"/>
        </w:rPr>
        <w:t>figures</w:t>
      </w:r>
      <w:r w:rsidRPr="0081579F">
        <w:rPr>
          <w:rFonts w:cs="Arial"/>
          <w:szCs w:val="24"/>
          <w:lang w:val="en-US"/>
        </w:rPr>
        <w:t xml:space="preserve"> (</w:t>
      </w:r>
      <w:r>
        <w:rPr>
          <w:rFonts w:cs="Arial"/>
          <w:szCs w:val="24"/>
          <w:lang w:val="en-US"/>
        </w:rPr>
        <w:t>fig.</w:t>
      </w:r>
      <w:r w:rsidRPr="0081579F">
        <w:rPr>
          <w:rFonts w:cs="Arial"/>
          <w:szCs w:val="24"/>
          <w:lang w:val="en-US"/>
        </w:rPr>
        <w:t xml:space="preserve"> 1). </w:t>
      </w:r>
      <w:r w:rsidR="002B475B">
        <w:rPr>
          <w:rFonts w:cs="Arial"/>
          <w:szCs w:val="24"/>
          <w:lang w:val="en-US"/>
        </w:rPr>
        <w:t>G</w:t>
      </w:r>
      <w:r w:rsidRPr="0081579F">
        <w:rPr>
          <w:rFonts w:cs="Arial"/>
          <w:szCs w:val="24"/>
          <w:lang w:val="en-US"/>
        </w:rPr>
        <w:t>raphs and illustrations should be submitted in one of the graphical or image formats (*.</w:t>
      </w:r>
      <w:proofErr w:type="spellStart"/>
      <w:r w:rsidR="002B475B">
        <w:rPr>
          <w:rFonts w:cs="Arial"/>
          <w:szCs w:val="24"/>
          <w:lang w:val="en-US"/>
        </w:rPr>
        <w:t>png</w:t>
      </w:r>
      <w:proofErr w:type="spellEnd"/>
      <w:r w:rsidRPr="0081579F">
        <w:rPr>
          <w:rFonts w:cs="Arial"/>
          <w:szCs w:val="24"/>
          <w:lang w:val="en-US"/>
        </w:rPr>
        <w:t>, *</w:t>
      </w:r>
      <w:proofErr w:type="spellStart"/>
      <w:r w:rsidRPr="0081579F">
        <w:rPr>
          <w:rFonts w:cs="Arial"/>
          <w:szCs w:val="24"/>
          <w:lang w:val="en-US"/>
        </w:rPr>
        <w:t>tif</w:t>
      </w:r>
      <w:proofErr w:type="spellEnd"/>
      <w:r>
        <w:rPr>
          <w:rFonts w:cs="Arial"/>
          <w:szCs w:val="24"/>
          <w:lang w:val="en-US"/>
        </w:rPr>
        <w:t>,</w:t>
      </w:r>
      <w:r w:rsidRPr="0081579F">
        <w:rPr>
          <w:rFonts w:cs="Arial"/>
          <w:szCs w:val="24"/>
          <w:lang w:val="en-US"/>
        </w:rPr>
        <w:t xml:space="preserve"> or *.jpg).</w:t>
      </w:r>
    </w:p>
    <w:p w14:paraId="50C9AEAC" w14:textId="77777777" w:rsidR="00922F67" w:rsidRPr="0081579F" w:rsidRDefault="00922F67" w:rsidP="00922F67">
      <w:pPr>
        <w:rPr>
          <w:szCs w:val="24"/>
          <w:lang w:val="en-US"/>
        </w:rPr>
      </w:pPr>
    </w:p>
    <w:p w14:paraId="643ECD41" w14:textId="77777777" w:rsidR="00922F67" w:rsidRPr="0081579F" w:rsidRDefault="00922F67" w:rsidP="00922F67">
      <w:pPr>
        <w:jc w:val="center"/>
        <w:rPr>
          <w:szCs w:val="24"/>
          <w:lang w:val="en-US"/>
        </w:rPr>
      </w:pPr>
      <w:r w:rsidRPr="0081579F">
        <w:rPr>
          <w:noProof/>
          <w:szCs w:val="24"/>
          <w:lang w:val="en-US"/>
        </w:rPr>
        <w:drawing>
          <wp:inline distT="0" distB="0" distL="0" distR="0" wp14:anchorId="2D1B269E" wp14:editId="05A5449B">
            <wp:extent cx="5615940" cy="2476500"/>
            <wp:effectExtent l="0" t="0" r="0" b="0"/>
            <wp:docPr id="1294619342" name="Picture 1294619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52F79" w14:textId="77777777" w:rsidR="00922F67" w:rsidRPr="0081579F" w:rsidRDefault="00922F67" w:rsidP="00922F67">
      <w:pPr>
        <w:rPr>
          <w:szCs w:val="24"/>
          <w:lang w:val="en-US"/>
        </w:rPr>
      </w:pPr>
      <w:r w:rsidRPr="0081579F">
        <w:rPr>
          <w:szCs w:val="24"/>
          <w:lang w:val="en-US"/>
        </w:rPr>
        <w:t>Graph 1.  Graph</w:t>
      </w:r>
      <w:r>
        <w:rPr>
          <w:szCs w:val="24"/>
          <w:lang w:val="en-US"/>
        </w:rPr>
        <w:t xml:space="preserve"> title. </w:t>
      </w:r>
    </w:p>
    <w:p w14:paraId="570B0E45" w14:textId="77777777" w:rsidR="00922F67" w:rsidRPr="0081579F" w:rsidRDefault="00922F67" w:rsidP="00922F67">
      <w:pPr>
        <w:rPr>
          <w:szCs w:val="24"/>
          <w:lang w:val="en-US"/>
        </w:rPr>
      </w:pPr>
    </w:p>
    <w:p w14:paraId="5E2F5AAF" w14:textId="77777777" w:rsidR="00922F67" w:rsidRPr="0081579F" w:rsidRDefault="00922F67" w:rsidP="00922F67">
      <w:pPr>
        <w:jc w:val="left"/>
        <w:rPr>
          <w:b/>
          <w:szCs w:val="24"/>
          <w:lang w:val="en-US"/>
        </w:rPr>
      </w:pPr>
      <w:r w:rsidRPr="0081579F">
        <w:rPr>
          <w:b/>
          <w:szCs w:val="24"/>
          <w:lang w:val="en-US"/>
        </w:rPr>
        <w:lastRenderedPageBreak/>
        <w:t>Conclusion</w:t>
      </w:r>
    </w:p>
    <w:p w14:paraId="59B6E1CF" w14:textId="77777777" w:rsidR="00922F67" w:rsidRPr="0081579F" w:rsidRDefault="00922F67" w:rsidP="00263DFF">
      <w:pPr>
        <w:pStyle w:val="BodyText"/>
        <w:spacing w:line="240" w:lineRule="auto"/>
        <w:rPr>
          <w:lang w:val="en-US"/>
        </w:rPr>
      </w:pPr>
      <w:r>
        <w:rPr>
          <w:lang w:val="en-US"/>
        </w:rPr>
        <w:t>Upon completion of</w:t>
      </w:r>
      <w:r w:rsidRPr="0081579F">
        <w:rPr>
          <w:lang w:val="en-US"/>
        </w:rPr>
        <w:t xml:space="preserve"> your work, please check once again that all instructions were followed in accordance with the </w:t>
      </w:r>
      <w:r>
        <w:rPr>
          <w:lang w:val="en-US"/>
        </w:rPr>
        <w:t>Author Guidelines</w:t>
      </w:r>
      <w:r w:rsidRPr="0081579F">
        <w:rPr>
          <w:lang w:val="en-US"/>
        </w:rPr>
        <w:t>.</w:t>
      </w:r>
    </w:p>
    <w:p w14:paraId="5801B42A" w14:textId="77777777" w:rsidR="00922F67" w:rsidRPr="0081579F" w:rsidRDefault="00922F67" w:rsidP="00922F67">
      <w:pPr>
        <w:pStyle w:val="BodyText"/>
        <w:spacing w:line="240" w:lineRule="auto"/>
        <w:rPr>
          <w:lang w:val="en-US"/>
        </w:rPr>
      </w:pPr>
    </w:p>
    <w:p w14:paraId="546993A9" w14:textId="77777777" w:rsidR="00922F67" w:rsidRPr="0081579F" w:rsidRDefault="00922F67" w:rsidP="00922F67">
      <w:pPr>
        <w:rPr>
          <w:b/>
          <w:szCs w:val="24"/>
          <w:lang w:val="en-US"/>
        </w:rPr>
      </w:pPr>
      <w:r w:rsidRPr="0081579F">
        <w:rPr>
          <w:b/>
          <w:szCs w:val="24"/>
          <w:lang w:val="en-US"/>
        </w:rPr>
        <w:t>Acknowledgment</w:t>
      </w:r>
    </w:p>
    <w:p w14:paraId="7152A384" w14:textId="77777777" w:rsidR="00922F67" w:rsidRPr="0081579F" w:rsidRDefault="00922F67" w:rsidP="00263DFF">
      <w:pPr>
        <w:pStyle w:val="BodyText"/>
        <w:spacing w:line="240" w:lineRule="auto"/>
        <w:rPr>
          <w:lang w:val="en-US"/>
        </w:rPr>
      </w:pPr>
      <w:r w:rsidRPr="0081579F">
        <w:rPr>
          <w:lang w:val="en-US"/>
        </w:rPr>
        <w:t xml:space="preserve">The results presented in the paper are </w:t>
      </w:r>
      <w:r>
        <w:rPr>
          <w:lang w:val="en-US"/>
        </w:rPr>
        <w:t>the outcome of</w:t>
      </w:r>
      <w:r w:rsidRPr="0081579F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81579F">
        <w:rPr>
          <w:lang w:val="en-US"/>
        </w:rPr>
        <w:t xml:space="preserve">research projects 0001/2009, ABCD 12345, and Title </w:t>
      </w:r>
      <w:proofErr w:type="gramStart"/>
      <w:r w:rsidRPr="0081579F">
        <w:rPr>
          <w:lang w:val="en-US"/>
        </w:rPr>
        <w:t>of  Project</w:t>
      </w:r>
      <w:proofErr w:type="gramEnd"/>
      <w:r w:rsidRPr="0081579F">
        <w:rPr>
          <w:lang w:val="en-US"/>
        </w:rPr>
        <w:t>.</w:t>
      </w:r>
    </w:p>
    <w:p w14:paraId="0A57F917" w14:textId="77777777" w:rsidR="00922F67" w:rsidRPr="0081579F" w:rsidRDefault="00922F67" w:rsidP="00922F67">
      <w:pPr>
        <w:pStyle w:val="BodyText"/>
        <w:spacing w:line="240" w:lineRule="auto"/>
        <w:rPr>
          <w:lang w:val="en-US"/>
        </w:rPr>
      </w:pPr>
    </w:p>
    <w:p w14:paraId="6BFB9DD3" w14:textId="77777777" w:rsidR="00922F67" w:rsidRPr="0081579F" w:rsidRDefault="00922F67" w:rsidP="00922F67">
      <w:pPr>
        <w:rPr>
          <w:b/>
          <w:szCs w:val="24"/>
          <w:lang w:val="en-US"/>
        </w:rPr>
      </w:pPr>
      <w:r w:rsidRPr="0081579F">
        <w:rPr>
          <w:b/>
          <w:szCs w:val="24"/>
          <w:lang w:val="en-US"/>
        </w:rPr>
        <w:t>References</w:t>
      </w:r>
    </w:p>
    <w:p w14:paraId="2EE2A9E1" w14:textId="77777777" w:rsidR="00922F67" w:rsidRPr="0081579F" w:rsidRDefault="00922F67" w:rsidP="00922F67">
      <w:pPr>
        <w:pStyle w:val="literatura"/>
        <w:ind w:left="284" w:hanging="284"/>
        <w:rPr>
          <w:lang w:val="en-US"/>
        </w:rPr>
      </w:pPr>
      <w:proofErr w:type="spellStart"/>
      <w:r w:rsidRPr="0081579F">
        <w:rPr>
          <w:lang w:val="en-US"/>
        </w:rPr>
        <w:t>Egner</w:t>
      </w:r>
      <w:proofErr w:type="spellEnd"/>
      <w:r w:rsidRPr="0081579F">
        <w:rPr>
          <w:lang w:val="en-US"/>
        </w:rPr>
        <w:t xml:space="preserve"> H., </w:t>
      </w:r>
      <w:proofErr w:type="spellStart"/>
      <w:r w:rsidRPr="0081579F">
        <w:rPr>
          <w:lang w:val="en-US"/>
        </w:rPr>
        <w:t>Riehm</w:t>
      </w:r>
      <w:proofErr w:type="spellEnd"/>
      <w:r w:rsidRPr="0081579F">
        <w:rPr>
          <w:lang w:val="en-US"/>
        </w:rPr>
        <w:t xml:space="preserve"> H., Domingo W. R. (1960). Investigations on the chemical soil analysis as a basis for assessing the soil nutrient status II. Chemical extraction methods for phosphorus and potassium determination. Kungliga </w:t>
      </w:r>
      <w:proofErr w:type="spellStart"/>
      <w:r w:rsidRPr="0081579F">
        <w:rPr>
          <w:lang w:val="en-US"/>
        </w:rPr>
        <w:t>Lantbrukshügskolans</w:t>
      </w:r>
      <w:proofErr w:type="spellEnd"/>
      <w:r w:rsidRPr="0081579F">
        <w:rPr>
          <w:lang w:val="en-US"/>
        </w:rPr>
        <w:t xml:space="preserve"> </w:t>
      </w:r>
      <w:proofErr w:type="spellStart"/>
      <w:r w:rsidRPr="0081579F">
        <w:rPr>
          <w:lang w:val="en-US"/>
        </w:rPr>
        <w:t>Annaler</w:t>
      </w:r>
      <w:proofErr w:type="spellEnd"/>
      <w:r w:rsidRPr="0081579F">
        <w:rPr>
          <w:lang w:val="en-US"/>
        </w:rPr>
        <w:t xml:space="preserve"> 26: 199-215.</w:t>
      </w:r>
    </w:p>
    <w:p w14:paraId="11CF342F" w14:textId="7A044A62" w:rsidR="00814B0A" w:rsidRPr="00002A68" w:rsidRDefault="00922F67" w:rsidP="002B475B">
      <w:pPr>
        <w:pStyle w:val="literatura"/>
        <w:ind w:left="284" w:hanging="284"/>
        <w:rPr>
          <w:lang w:val="en-US"/>
        </w:rPr>
      </w:pPr>
      <w:r w:rsidRPr="0081579F">
        <w:rPr>
          <w:lang w:val="en-US"/>
        </w:rPr>
        <w:t xml:space="preserve">ISO. (1994). Soil quality – Pretreatment of samples for </w:t>
      </w:r>
      <w:proofErr w:type="spellStart"/>
      <w:r w:rsidRPr="0081579F">
        <w:rPr>
          <w:lang w:val="en-US"/>
        </w:rPr>
        <w:t>physico</w:t>
      </w:r>
      <w:proofErr w:type="spellEnd"/>
      <w:r w:rsidRPr="0081579F">
        <w:rPr>
          <w:lang w:val="en-US"/>
        </w:rPr>
        <w:t>-chemical analyses. [ISO 11464: 1994(E)]. Geneva, Switzerland: International Organization for Standardization.</w:t>
      </w:r>
    </w:p>
    <w:sectPr w:rsidR="00814B0A" w:rsidRPr="00002A68" w:rsidSect="00573975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EB5C" w14:textId="77777777" w:rsidR="009335D2" w:rsidRDefault="009335D2">
      <w:r>
        <w:separator/>
      </w:r>
    </w:p>
  </w:endnote>
  <w:endnote w:type="continuationSeparator" w:id="0">
    <w:p w14:paraId="33D9E9FC" w14:textId="77777777" w:rsidR="009335D2" w:rsidRDefault="0093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6090" w14:textId="77777777" w:rsidR="009335D2" w:rsidRDefault="009335D2">
      <w:r>
        <w:separator/>
      </w:r>
    </w:p>
  </w:footnote>
  <w:footnote w:type="continuationSeparator" w:id="0">
    <w:p w14:paraId="19ED0327" w14:textId="77777777" w:rsidR="009335D2" w:rsidRDefault="0093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85726"/>
    <w:multiLevelType w:val="hybridMultilevel"/>
    <w:tmpl w:val="3D8ECA8A"/>
    <w:lvl w:ilvl="0" w:tplc="99B2DC8C">
      <w:start w:val="1"/>
      <w:numFmt w:val="decimal"/>
      <w:lvlText w:val="%1."/>
      <w:lvlJc w:val="left"/>
      <w:pPr>
        <w:tabs>
          <w:tab w:val="num" w:pos="425"/>
        </w:tabs>
        <w:ind w:left="425" w:hanging="65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4243A"/>
    <w:multiLevelType w:val="hybridMultilevel"/>
    <w:tmpl w:val="DEF27A50"/>
    <w:lvl w:ilvl="0" w:tplc="AE64BA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D8"/>
    <w:rsid w:val="00002A68"/>
    <w:rsid w:val="00003A09"/>
    <w:rsid w:val="00021694"/>
    <w:rsid w:val="00046F48"/>
    <w:rsid w:val="000478F6"/>
    <w:rsid w:val="000539FB"/>
    <w:rsid w:val="00075520"/>
    <w:rsid w:val="00075D7B"/>
    <w:rsid w:val="00091FA0"/>
    <w:rsid w:val="000A180B"/>
    <w:rsid w:val="000A4D37"/>
    <w:rsid w:val="000B0277"/>
    <w:rsid w:val="000B6E10"/>
    <w:rsid w:val="000C4DF9"/>
    <w:rsid w:val="000C5BEA"/>
    <w:rsid w:val="000F19E8"/>
    <w:rsid w:val="000F4B0E"/>
    <w:rsid w:val="000F7D97"/>
    <w:rsid w:val="0011269C"/>
    <w:rsid w:val="0011321B"/>
    <w:rsid w:val="001139D9"/>
    <w:rsid w:val="00157CE3"/>
    <w:rsid w:val="00161A75"/>
    <w:rsid w:val="00167C92"/>
    <w:rsid w:val="00176265"/>
    <w:rsid w:val="001848A0"/>
    <w:rsid w:val="00187AF4"/>
    <w:rsid w:val="001912DA"/>
    <w:rsid w:val="001959C4"/>
    <w:rsid w:val="001A49E5"/>
    <w:rsid w:val="001D4E31"/>
    <w:rsid w:val="00213746"/>
    <w:rsid w:val="00222D26"/>
    <w:rsid w:val="00227BB6"/>
    <w:rsid w:val="00232EB1"/>
    <w:rsid w:val="00237584"/>
    <w:rsid w:val="00241B46"/>
    <w:rsid w:val="00247121"/>
    <w:rsid w:val="002506F7"/>
    <w:rsid w:val="00263DFF"/>
    <w:rsid w:val="00272FB1"/>
    <w:rsid w:val="00276C05"/>
    <w:rsid w:val="002832F5"/>
    <w:rsid w:val="002B3E63"/>
    <w:rsid w:val="002B475B"/>
    <w:rsid w:val="002F2E30"/>
    <w:rsid w:val="002F69E9"/>
    <w:rsid w:val="00314D44"/>
    <w:rsid w:val="00321F6A"/>
    <w:rsid w:val="0032292B"/>
    <w:rsid w:val="00327521"/>
    <w:rsid w:val="00331295"/>
    <w:rsid w:val="003331AE"/>
    <w:rsid w:val="00345783"/>
    <w:rsid w:val="00356140"/>
    <w:rsid w:val="003570DA"/>
    <w:rsid w:val="003609D8"/>
    <w:rsid w:val="00361504"/>
    <w:rsid w:val="00377347"/>
    <w:rsid w:val="00383377"/>
    <w:rsid w:val="00383985"/>
    <w:rsid w:val="0038490A"/>
    <w:rsid w:val="00384D0E"/>
    <w:rsid w:val="003A6C27"/>
    <w:rsid w:val="003A72D2"/>
    <w:rsid w:val="003C0BBA"/>
    <w:rsid w:val="003D73D5"/>
    <w:rsid w:val="003F3090"/>
    <w:rsid w:val="003F6409"/>
    <w:rsid w:val="00401950"/>
    <w:rsid w:val="00411349"/>
    <w:rsid w:val="00417948"/>
    <w:rsid w:val="00417AF8"/>
    <w:rsid w:val="00424FC5"/>
    <w:rsid w:val="004271B4"/>
    <w:rsid w:val="0043272F"/>
    <w:rsid w:val="00436C0F"/>
    <w:rsid w:val="00440AA9"/>
    <w:rsid w:val="00465728"/>
    <w:rsid w:val="004704AD"/>
    <w:rsid w:val="00470970"/>
    <w:rsid w:val="004824D4"/>
    <w:rsid w:val="004966F2"/>
    <w:rsid w:val="004A762B"/>
    <w:rsid w:val="004D39C4"/>
    <w:rsid w:val="004E7E3E"/>
    <w:rsid w:val="004F65DB"/>
    <w:rsid w:val="0051035C"/>
    <w:rsid w:val="00510952"/>
    <w:rsid w:val="005113FD"/>
    <w:rsid w:val="00523096"/>
    <w:rsid w:val="00527F0A"/>
    <w:rsid w:val="005348BC"/>
    <w:rsid w:val="00550686"/>
    <w:rsid w:val="00553EC4"/>
    <w:rsid w:val="005553C3"/>
    <w:rsid w:val="0056128A"/>
    <w:rsid w:val="00563C06"/>
    <w:rsid w:val="00573975"/>
    <w:rsid w:val="00577B7E"/>
    <w:rsid w:val="00581465"/>
    <w:rsid w:val="00583B9B"/>
    <w:rsid w:val="00585E52"/>
    <w:rsid w:val="0058759E"/>
    <w:rsid w:val="00594951"/>
    <w:rsid w:val="005A52BB"/>
    <w:rsid w:val="005B32C0"/>
    <w:rsid w:val="005C5A8D"/>
    <w:rsid w:val="005E1DF2"/>
    <w:rsid w:val="00601DA3"/>
    <w:rsid w:val="00604CC0"/>
    <w:rsid w:val="0062339D"/>
    <w:rsid w:val="00630863"/>
    <w:rsid w:val="00633E08"/>
    <w:rsid w:val="0064222B"/>
    <w:rsid w:val="00661456"/>
    <w:rsid w:val="00671F44"/>
    <w:rsid w:val="00673BC8"/>
    <w:rsid w:val="0068730A"/>
    <w:rsid w:val="00687A9B"/>
    <w:rsid w:val="006A52D5"/>
    <w:rsid w:val="006B7001"/>
    <w:rsid w:val="006C4677"/>
    <w:rsid w:val="006C6262"/>
    <w:rsid w:val="006D00B4"/>
    <w:rsid w:val="006E170E"/>
    <w:rsid w:val="006F03E8"/>
    <w:rsid w:val="006F6F5D"/>
    <w:rsid w:val="00705389"/>
    <w:rsid w:val="00714534"/>
    <w:rsid w:val="00714AAE"/>
    <w:rsid w:val="00714CBC"/>
    <w:rsid w:val="0079032E"/>
    <w:rsid w:val="00791D3C"/>
    <w:rsid w:val="00794BAC"/>
    <w:rsid w:val="007A0AE6"/>
    <w:rsid w:val="007A0FFB"/>
    <w:rsid w:val="007A32A9"/>
    <w:rsid w:val="007B1FE6"/>
    <w:rsid w:val="007D6865"/>
    <w:rsid w:val="007E2C91"/>
    <w:rsid w:val="007E4065"/>
    <w:rsid w:val="007F1509"/>
    <w:rsid w:val="007F71A2"/>
    <w:rsid w:val="0080696F"/>
    <w:rsid w:val="00814A45"/>
    <w:rsid w:val="00814B0A"/>
    <w:rsid w:val="00821E41"/>
    <w:rsid w:val="00834020"/>
    <w:rsid w:val="00835696"/>
    <w:rsid w:val="00846302"/>
    <w:rsid w:val="00850ADF"/>
    <w:rsid w:val="00852268"/>
    <w:rsid w:val="008566E6"/>
    <w:rsid w:val="00860134"/>
    <w:rsid w:val="00876A54"/>
    <w:rsid w:val="0089271D"/>
    <w:rsid w:val="008C3028"/>
    <w:rsid w:val="008C636D"/>
    <w:rsid w:val="008C6DCB"/>
    <w:rsid w:val="008F0A95"/>
    <w:rsid w:val="008F211E"/>
    <w:rsid w:val="0091642E"/>
    <w:rsid w:val="00922F67"/>
    <w:rsid w:val="00927387"/>
    <w:rsid w:val="00932574"/>
    <w:rsid w:val="009335D2"/>
    <w:rsid w:val="0094297A"/>
    <w:rsid w:val="009517C1"/>
    <w:rsid w:val="009621C4"/>
    <w:rsid w:val="009624F3"/>
    <w:rsid w:val="0097151F"/>
    <w:rsid w:val="00995B34"/>
    <w:rsid w:val="009A2A64"/>
    <w:rsid w:val="009A3E88"/>
    <w:rsid w:val="009B409C"/>
    <w:rsid w:val="009C64BB"/>
    <w:rsid w:val="009D5F3E"/>
    <w:rsid w:val="009E40A9"/>
    <w:rsid w:val="00A10215"/>
    <w:rsid w:val="00A13C6F"/>
    <w:rsid w:val="00A208B4"/>
    <w:rsid w:val="00A24329"/>
    <w:rsid w:val="00A500BF"/>
    <w:rsid w:val="00A54ED2"/>
    <w:rsid w:val="00A63495"/>
    <w:rsid w:val="00A71C5C"/>
    <w:rsid w:val="00A81B0A"/>
    <w:rsid w:val="00A87DC7"/>
    <w:rsid w:val="00AA55C5"/>
    <w:rsid w:val="00AB10FF"/>
    <w:rsid w:val="00AE5130"/>
    <w:rsid w:val="00AE60FA"/>
    <w:rsid w:val="00B00512"/>
    <w:rsid w:val="00B2726A"/>
    <w:rsid w:val="00B30720"/>
    <w:rsid w:val="00B4110E"/>
    <w:rsid w:val="00B549D8"/>
    <w:rsid w:val="00B57C91"/>
    <w:rsid w:val="00B709E9"/>
    <w:rsid w:val="00B726E1"/>
    <w:rsid w:val="00B754B1"/>
    <w:rsid w:val="00B910FA"/>
    <w:rsid w:val="00BB0537"/>
    <w:rsid w:val="00BB7F56"/>
    <w:rsid w:val="00BC346E"/>
    <w:rsid w:val="00BC3C97"/>
    <w:rsid w:val="00BD107C"/>
    <w:rsid w:val="00BD2519"/>
    <w:rsid w:val="00BE08B0"/>
    <w:rsid w:val="00BE63BC"/>
    <w:rsid w:val="00BF0659"/>
    <w:rsid w:val="00BF1192"/>
    <w:rsid w:val="00BF4388"/>
    <w:rsid w:val="00C07470"/>
    <w:rsid w:val="00C17495"/>
    <w:rsid w:val="00C313BB"/>
    <w:rsid w:val="00C344ED"/>
    <w:rsid w:val="00C56F56"/>
    <w:rsid w:val="00C75800"/>
    <w:rsid w:val="00C83ACF"/>
    <w:rsid w:val="00C8673C"/>
    <w:rsid w:val="00CA0A64"/>
    <w:rsid w:val="00CB4BAC"/>
    <w:rsid w:val="00CC123B"/>
    <w:rsid w:val="00CD2BCA"/>
    <w:rsid w:val="00CD4A4B"/>
    <w:rsid w:val="00CE2E11"/>
    <w:rsid w:val="00CE4B85"/>
    <w:rsid w:val="00CE5F03"/>
    <w:rsid w:val="00CF60C2"/>
    <w:rsid w:val="00D20320"/>
    <w:rsid w:val="00D2288C"/>
    <w:rsid w:val="00D46332"/>
    <w:rsid w:val="00D47EDA"/>
    <w:rsid w:val="00D53BAB"/>
    <w:rsid w:val="00D719DC"/>
    <w:rsid w:val="00D867A4"/>
    <w:rsid w:val="00D86D36"/>
    <w:rsid w:val="00D901E5"/>
    <w:rsid w:val="00D91147"/>
    <w:rsid w:val="00DA4310"/>
    <w:rsid w:val="00DF7CF5"/>
    <w:rsid w:val="00E00228"/>
    <w:rsid w:val="00E0504C"/>
    <w:rsid w:val="00E15D25"/>
    <w:rsid w:val="00E52084"/>
    <w:rsid w:val="00E521C5"/>
    <w:rsid w:val="00E63724"/>
    <w:rsid w:val="00E81EF2"/>
    <w:rsid w:val="00E84E02"/>
    <w:rsid w:val="00E87E92"/>
    <w:rsid w:val="00E96634"/>
    <w:rsid w:val="00EA7573"/>
    <w:rsid w:val="00EB1535"/>
    <w:rsid w:val="00EB157D"/>
    <w:rsid w:val="00EB33A7"/>
    <w:rsid w:val="00EB4CD8"/>
    <w:rsid w:val="00EC1810"/>
    <w:rsid w:val="00EC312D"/>
    <w:rsid w:val="00EF27D7"/>
    <w:rsid w:val="00EF782D"/>
    <w:rsid w:val="00F06C70"/>
    <w:rsid w:val="00F24BA9"/>
    <w:rsid w:val="00F30F8F"/>
    <w:rsid w:val="00F61B6D"/>
    <w:rsid w:val="00F61F10"/>
    <w:rsid w:val="00F63D46"/>
    <w:rsid w:val="00F67532"/>
    <w:rsid w:val="00F85988"/>
    <w:rsid w:val="00F912AA"/>
    <w:rsid w:val="00F93842"/>
    <w:rsid w:val="00F95386"/>
    <w:rsid w:val="00FB1E18"/>
    <w:rsid w:val="00FC3C4E"/>
    <w:rsid w:val="00FC7173"/>
    <w:rsid w:val="00FD1013"/>
    <w:rsid w:val="00FD59C8"/>
    <w:rsid w:val="00FD685D"/>
    <w:rsid w:val="00FE3294"/>
    <w:rsid w:val="00FE55AC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37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65"/>
    <w:pPr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4677"/>
    <w:pPr>
      <w:keepNext/>
      <w:keepLines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677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paragraph" w:customStyle="1" w:styleId="Autori">
    <w:name w:val="Autori"/>
    <w:basedOn w:val="Normal"/>
    <w:qFormat/>
    <w:rsid w:val="008F211E"/>
    <w:rPr>
      <w:noProof/>
      <w:szCs w:val="24"/>
    </w:rPr>
  </w:style>
  <w:style w:type="paragraph" w:customStyle="1" w:styleId="adresa">
    <w:name w:val="adresa"/>
    <w:basedOn w:val="Normal"/>
    <w:qFormat/>
    <w:rsid w:val="00F912AA"/>
    <w:pPr>
      <w:jc w:val="left"/>
    </w:pPr>
    <w:rPr>
      <w:i/>
      <w:noProof/>
      <w:sz w:val="22"/>
    </w:rPr>
  </w:style>
  <w:style w:type="character" w:styleId="Hyperlink">
    <w:name w:val="Hyperlink"/>
    <w:basedOn w:val="DefaultParagraphFont"/>
    <w:uiPriority w:val="99"/>
    <w:unhideWhenUsed/>
    <w:rsid w:val="00F912AA"/>
    <w:rPr>
      <w:color w:val="0000FF"/>
      <w:u w:val="single"/>
    </w:rPr>
  </w:style>
  <w:style w:type="table" w:styleId="TableGrid">
    <w:name w:val="Table Grid"/>
    <w:basedOn w:val="TableNormal"/>
    <w:uiPriority w:val="59"/>
    <w:rsid w:val="00BF43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teratura">
    <w:name w:val="literatura"/>
    <w:basedOn w:val="Normal"/>
    <w:qFormat/>
    <w:rsid w:val="00714534"/>
    <w:pPr>
      <w:ind w:firstLine="284"/>
    </w:pPr>
  </w:style>
  <w:style w:type="paragraph" w:styleId="BalloonText">
    <w:name w:val="Balloon Text"/>
    <w:basedOn w:val="Normal"/>
    <w:semiHidden/>
    <w:rsid w:val="00852268"/>
    <w:rPr>
      <w:rFonts w:ascii="Tahoma" w:hAnsi="Tahoma" w:cs="Tahoma"/>
      <w:sz w:val="16"/>
      <w:szCs w:val="16"/>
    </w:rPr>
  </w:style>
  <w:style w:type="paragraph" w:styleId="BodyText">
    <w:name w:val="Body Text"/>
    <w:aliases w:val=" uvlaka 3"/>
    <w:basedOn w:val="Normal"/>
    <w:link w:val="BodyTextChar"/>
    <w:rsid w:val="008F0A95"/>
    <w:pPr>
      <w:spacing w:line="360" w:lineRule="auto"/>
    </w:pPr>
    <w:rPr>
      <w:rFonts w:eastAsia="Times New Roman"/>
      <w:color w:val="auto"/>
      <w:szCs w:val="24"/>
      <w:lang w:eastAsia="hr-HR"/>
    </w:rPr>
  </w:style>
  <w:style w:type="paragraph" w:styleId="Header">
    <w:name w:val="header"/>
    <w:basedOn w:val="Normal"/>
    <w:rsid w:val="00E15D25"/>
    <w:pPr>
      <w:tabs>
        <w:tab w:val="center" w:pos="4536"/>
        <w:tab w:val="right" w:pos="9072"/>
      </w:tabs>
      <w:jc w:val="left"/>
    </w:pPr>
    <w:rPr>
      <w:rFonts w:eastAsia="Times New Roman"/>
      <w:color w:val="auto"/>
      <w:szCs w:val="24"/>
      <w:lang w:eastAsia="hr-HR"/>
    </w:rPr>
  </w:style>
  <w:style w:type="paragraph" w:styleId="Footer">
    <w:name w:val="footer"/>
    <w:basedOn w:val="Normal"/>
    <w:rsid w:val="00E15D25"/>
    <w:pPr>
      <w:tabs>
        <w:tab w:val="center" w:pos="4536"/>
        <w:tab w:val="right" w:pos="9072"/>
      </w:tabs>
    </w:pPr>
  </w:style>
  <w:style w:type="character" w:styleId="Emphasis">
    <w:name w:val="Emphasis"/>
    <w:basedOn w:val="DefaultParagraphFont"/>
    <w:qFormat/>
    <w:rsid w:val="00CB4BAC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rsid w:val="00B00512"/>
    <w:rPr>
      <w:sz w:val="16"/>
      <w:szCs w:val="16"/>
    </w:rPr>
  </w:style>
  <w:style w:type="paragraph" w:styleId="CommentText">
    <w:name w:val="annotation text"/>
    <w:basedOn w:val="Normal"/>
    <w:semiHidden/>
    <w:rsid w:val="00B005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051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72D2"/>
    <w:rPr>
      <w:color w:val="800080"/>
      <w:u w:val="single"/>
    </w:rPr>
  </w:style>
  <w:style w:type="paragraph" w:styleId="Revision">
    <w:name w:val="Revision"/>
    <w:hidden/>
    <w:uiPriority w:val="99"/>
    <w:semiHidden/>
    <w:rsid w:val="00FD59C8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BodyTextChar">
    <w:name w:val="Body Text Char"/>
    <w:aliases w:val=" uvlaka 3 Char"/>
    <w:basedOn w:val="DefaultParagraphFont"/>
    <w:link w:val="BodyText"/>
    <w:rsid w:val="00922F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Links>
    <vt:vector size="6" baseType="variant"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2025-11-24T08:17:00Z</dcterms:created>
  <dcterms:modified xsi:type="dcterms:W3CDTF">2026-03-02T08:56:00Z</dcterms:modified>
</cp:coreProperties>
</file>